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106A8" w14:textId="77777777" w:rsidR="00D30A84" w:rsidRDefault="00D30A84"/>
    <w:tbl>
      <w:tblPr>
        <w:tblpPr w:leftFromText="180" w:rightFromText="180" w:vertAnchor="text" w:tblpXSpec="center" w:tblpY="1"/>
        <w:tblOverlap w:val="never"/>
        <w:tblW w:w="0" w:type="auto"/>
        <w:tblLook w:val="0000" w:firstRow="0" w:lastRow="0" w:firstColumn="0" w:lastColumn="0" w:noHBand="0" w:noVBand="0"/>
      </w:tblPr>
      <w:tblGrid>
        <w:gridCol w:w="9360"/>
      </w:tblGrid>
      <w:tr w:rsidR="00D30A84" w14:paraId="14DC0FD3" w14:textId="77777777" w:rsidTr="002B19E0">
        <w:trPr>
          <w:cantSplit/>
        </w:trPr>
        <w:tc>
          <w:tcPr>
            <w:tcW w:w="16150" w:type="dxa"/>
            <w:vAlign w:val="center"/>
          </w:tcPr>
          <w:p w14:paraId="31194E92" w14:textId="03B96409" w:rsidR="00D30A84" w:rsidRPr="00457FF4" w:rsidRDefault="00D30A84" w:rsidP="00B80786">
            <w:pPr>
              <w:jc w:val="center"/>
            </w:pPr>
          </w:p>
          <w:p w14:paraId="32E81453" w14:textId="4A3FA578" w:rsidR="00D30A84" w:rsidRPr="00457FF4" w:rsidRDefault="005F3120" w:rsidP="00F02F2F">
            <w:pPr>
              <w:tabs>
                <w:tab w:val="left" w:pos="8633"/>
              </w:tabs>
              <w:jc w:val="center"/>
            </w:pPr>
            <w:r>
              <w:rPr>
                <w:noProof/>
              </w:rPr>
              <w:drawing>
                <wp:inline distT="0" distB="0" distL="0" distR="0" wp14:anchorId="06BBD44C" wp14:editId="64195B53">
                  <wp:extent cx="8228571" cy="914286"/>
                  <wp:effectExtent l="0" t="0" r="1270" b="635"/>
                  <wp:docPr id="52714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42150" name="Picture 527142150"/>
                          <pic:cNvPicPr/>
                        </pic:nvPicPr>
                        <pic:blipFill>
                          <a:blip r:embed="rId6">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Pr="00457FF4" w:rsidRDefault="00D30A84" w:rsidP="00B80786">
            <w:pPr>
              <w:ind w:leftChars="600" w:left="1440" w:right="1440"/>
              <w:jc w:val="right"/>
            </w:pPr>
          </w:p>
          <w:p w14:paraId="1AC3C8A5" w14:textId="6332DD82" w:rsidR="002E3005" w:rsidRPr="004C2881" w:rsidRDefault="00D30A84" w:rsidP="00D11FF2">
            <w:pPr>
              <w:ind w:left="1440" w:right="1080"/>
              <w:jc w:val="both"/>
              <w:rPr>
                <w:b/>
                <w:bCs/>
              </w:rPr>
            </w:pPr>
            <w:r w:rsidRPr="004C2881">
              <w:rPr>
                <w:b/>
                <w:bCs/>
              </w:rPr>
              <w:t xml:space="preserve">Nano Brief </w:t>
            </w:r>
            <w:r w:rsidRPr="004C2881">
              <w:rPr>
                <w:b/>
                <w:bCs/>
              </w:rPr>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3pt;height:1.2pt" o:ole="">
                  <v:imagedata r:id="rId7" o:title=""/>
                </v:shape>
                <o:OLEObject Type="Embed" ProgID="PBrush" ShapeID="_x0000_i1025" DrawAspect="Content" ObjectID="_1802085594" r:id="rId8"/>
              </w:object>
            </w:r>
          </w:p>
          <w:p w14:paraId="0DFF8029" w14:textId="14E73A5B" w:rsidR="00EE325C" w:rsidRDefault="00EE325C" w:rsidP="00081CAF">
            <w:pPr>
              <w:ind w:left="1440" w:right="1554"/>
              <w:jc w:val="both"/>
            </w:pPr>
          </w:p>
          <w:p w14:paraId="413428AF" w14:textId="4A2941ED" w:rsidR="007C20FE" w:rsidRDefault="007C20FE" w:rsidP="00081CAF">
            <w:pPr>
              <w:ind w:left="1440" w:right="1554"/>
              <w:jc w:val="both"/>
            </w:pPr>
            <w:r>
              <w:t>Ebatco</w:t>
            </w:r>
            <w:r w:rsidR="00440CBB">
              <w:t>, represented by</w:t>
            </w:r>
            <w:r>
              <w:t xml:space="preserve"> President, Dr. Dehua Yang, </w:t>
            </w:r>
            <w:r w:rsidR="00BC04F2">
              <w:t xml:space="preserve">Vice President, </w:t>
            </w:r>
            <w:r w:rsidR="00896B2D">
              <w:t xml:space="preserve">Ms. </w:t>
            </w:r>
            <w:r w:rsidR="00BC04F2">
              <w:t xml:space="preserve">Ming Li, </w:t>
            </w:r>
            <w:r>
              <w:t>and Materials Scientist, Dr. Lawrence Anderson</w:t>
            </w:r>
            <w:r w:rsidR="00440CBB">
              <w:t>,</w:t>
            </w:r>
            <w:r w:rsidR="00E81232">
              <w:t xml:space="preserve"> </w:t>
            </w:r>
            <w:r>
              <w:t xml:space="preserve">exhibited at MD&amp;M West in Anaheim, CA, February 4-6. </w:t>
            </w:r>
            <w:r w:rsidR="00EE30F3">
              <w:t xml:space="preserve"> </w:t>
            </w:r>
            <w:r w:rsidR="00896B2D">
              <w:t>The Ebatco representatives were grateful to</w:t>
            </w:r>
            <w:r w:rsidR="00896B2D" w:rsidRPr="00896B2D">
              <w:t xml:space="preserve"> all of </w:t>
            </w:r>
            <w:r w:rsidR="00896B2D">
              <w:t>the</w:t>
            </w:r>
            <w:r w:rsidR="00896B2D" w:rsidRPr="00896B2D">
              <w:t xml:space="preserve"> booth visitors</w:t>
            </w:r>
            <w:r w:rsidR="00896B2D">
              <w:t xml:space="preserve">. They have </w:t>
            </w:r>
            <w:r w:rsidR="00EE30F3" w:rsidRPr="00EE30F3">
              <w:t xml:space="preserve">enjoyed meeting with </w:t>
            </w:r>
            <w:r w:rsidR="00896B2D">
              <w:t>you</w:t>
            </w:r>
            <w:r w:rsidR="00EE30F3" w:rsidRPr="00EE30F3">
              <w:t xml:space="preserve"> and learning </w:t>
            </w:r>
            <w:r w:rsidR="00EE30F3">
              <w:t xml:space="preserve">about </w:t>
            </w:r>
            <w:r w:rsidR="00896B2D">
              <w:t>your</w:t>
            </w:r>
            <w:r w:rsidR="00EE30F3">
              <w:t xml:space="preserve"> </w:t>
            </w:r>
            <w:r w:rsidR="00896B2D">
              <w:t>products and applications</w:t>
            </w:r>
            <w:r w:rsidR="00EE30F3">
              <w:t>.</w:t>
            </w:r>
            <w:r w:rsidR="00EE30F3" w:rsidRPr="00EE30F3">
              <w:t xml:space="preserve">  </w:t>
            </w:r>
            <w:r w:rsidR="00440CBB">
              <w:t xml:space="preserve">We hope to have an opportunity to support your </w:t>
            </w:r>
            <w:r w:rsidR="00896B2D">
              <w:t xml:space="preserve">unmet </w:t>
            </w:r>
            <w:r w:rsidR="00440CBB">
              <w:t>material and device testing</w:t>
            </w:r>
            <w:r w:rsidR="00896B2D">
              <w:t xml:space="preserve"> needs</w:t>
            </w:r>
            <w:r w:rsidR="00440CBB">
              <w:t xml:space="preserve"> soon. </w:t>
            </w:r>
          </w:p>
          <w:p w14:paraId="27F68F9B" w14:textId="77777777" w:rsidR="007C20FE" w:rsidRDefault="007C20FE" w:rsidP="00550674">
            <w:pPr>
              <w:ind w:left="1440" w:right="1554"/>
              <w:jc w:val="both"/>
            </w:pPr>
          </w:p>
          <w:p w14:paraId="72EFF3F6" w14:textId="70668A1B" w:rsidR="00550674" w:rsidRPr="00550674" w:rsidRDefault="00550674" w:rsidP="00550674">
            <w:pPr>
              <w:ind w:left="1440" w:right="1554"/>
              <w:jc w:val="both"/>
            </w:pPr>
            <w:r w:rsidRPr="00550674">
              <w:t xml:space="preserve">To keep pace with market needs, and to meet and greet our existing and potential customers </w:t>
            </w:r>
            <w:r w:rsidR="00896B2D">
              <w:t xml:space="preserve">continuously </w:t>
            </w:r>
            <w:r w:rsidRPr="00550674">
              <w:t xml:space="preserve">in 2025, Ebatco will </w:t>
            </w:r>
            <w:r w:rsidR="002756B0">
              <w:t>exhibit</w:t>
            </w:r>
            <w:r w:rsidRPr="00550674">
              <w:t xml:space="preserve"> in several </w:t>
            </w:r>
            <w:r w:rsidR="007C20FE">
              <w:t xml:space="preserve">additional </w:t>
            </w:r>
            <w:r w:rsidRPr="00550674">
              <w:t>regional and national conferences and exhibitions as listed below:</w:t>
            </w:r>
          </w:p>
          <w:p w14:paraId="7A6F2A43" w14:textId="77777777" w:rsidR="00550674" w:rsidRPr="00550674" w:rsidRDefault="00550674" w:rsidP="00550674">
            <w:pPr>
              <w:ind w:left="1440" w:right="1554"/>
              <w:jc w:val="both"/>
            </w:pPr>
          </w:p>
          <w:p w14:paraId="64F05D24" w14:textId="77777777" w:rsidR="00550674" w:rsidRPr="00550674" w:rsidRDefault="00550674" w:rsidP="00550674">
            <w:pPr>
              <w:pStyle w:val="ListParagraph"/>
              <w:numPr>
                <w:ilvl w:val="0"/>
                <w:numId w:val="14"/>
              </w:numPr>
              <w:spacing w:line="300" w:lineRule="auto"/>
              <w:ind w:right="1555"/>
              <w:jc w:val="both"/>
              <w:rPr>
                <w:rFonts w:ascii="Times New Roman" w:hAnsi="Times New Roman"/>
                <w:sz w:val="24"/>
                <w:szCs w:val="24"/>
              </w:rPr>
            </w:pPr>
            <w:r w:rsidRPr="00550674">
              <w:rPr>
                <w:rFonts w:ascii="Times New Roman" w:hAnsi="Times New Roman"/>
                <w:sz w:val="24"/>
                <w:szCs w:val="24"/>
              </w:rPr>
              <w:t>March 1-5 – Pittcon Conference and Exposition, Booth #1252, Boston Convention and Exhibition Center, Boston, MA</w:t>
            </w:r>
          </w:p>
          <w:p w14:paraId="74321B9F" w14:textId="0E146C21" w:rsidR="00550674" w:rsidRPr="00E81232" w:rsidRDefault="00550674" w:rsidP="00550674">
            <w:pPr>
              <w:pStyle w:val="ListParagraph"/>
              <w:numPr>
                <w:ilvl w:val="0"/>
                <w:numId w:val="14"/>
              </w:numPr>
              <w:spacing w:line="300" w:lineRule="auto"/>
              <w:ind w:right="1555"/>
              <w:jc w:val="both"/>
              <w:rPr>
                <w:rFonts w:ascii="Times New Roman" w:hAnsi="Times New Roman"/>
                <w:sz w:val="24"/>
                <w:szCs w:val="24"/>
              </w:rPr>
            </w:pPr>
            <w:r w:rsidRPr="00550674">
              <w:rPr>
                <w:rFonts w:ascii="Times New Roman" w:hAnsi="Times New Roman"/>
                <w:sz w:val="24"/>
                <w:szCs w:val="24"/>
              </w:rPr>
              <w:t>March 2</w:t>
            </w:r>
            <w:r w:rsidR="00E26AB7">
              <w:rPr>
                <w:rFonts w:ascii="Times New Roman" w:hAnsi="Times New Roman"/>
                <w:sz w:val="24"/>
                <w:szCs w:val="24"/>
              </w:rPr>
              <w:t>0</w:t>
            </w:r>
            <w:r w:rsidRPr="00550674">
              <w:rPr>
                <w:rFonts w:ascii="Times New Roman" w:hAnsi="Times New Roman"/>
                <w:sz w:val="24"/>
                <w:szCs w:val="24"/>
              </w:rPr>
              <w:t xml:space="preserve"> – ASM International MN Chapter Symposium: Materials Joining -</w:t>
            </w:r>
            <w:r w:rsidR="00E81232">
              <w:rPr>
                <w:rFonts w:ascii="Times New Roman" w:hAnsi="Times New Roman"/>
                <w:sz w:val="24"/>
                <w:szCs w:val="24"/>
              </w:rPr>
              <w:t xml:space="preserve"> </w:t>
            </w:r>
            <w:r w:rsidR="00E81232" w:rsidRPr="00E81232">
              <w:rPr>
                <w:rFonts w:ascii="Times New Roman" w:hAnsi="Times New Roman"/>
                <w:sz w:val="24"/>
                <w:szCs w:val="24"/>
              </w:rPr>
              <w:t>Techniques and Considerations, Hennepin Technical College, Brooklyn Park, MN</w:t>
            </w:r>
          </w:p>
          <w:p w14:paraId="4AA10CB4" w14:textId="77777777" w:rsidR="00550674" w:rsidRPr="00550674" w:rsidRDefault="00550674" w:rsidP="00550674">
            <w:pPr>
              <w:pStyle w:val="ListParagraph"/>
              <w:numPr>
                <w:ilvl w:val="0"/>
                <w:numId w:val="14"/>
              </w:numPr>
              <w:spacing w:line="300" w:lineRule="auto"/>
              <w:ind w:right="1555"/>
              <w:jc w:val="both"/>
              <w:rPr>
                <w:rFonts w:ascii="Times New Roman" w:hAnsi="Times New Roman"/>
                <w:sz w:val="24"/>
                <w:szCs w:val="24"/>
              </w:rPr>
            </w:pPr>
            <w:r w:rsidRPr="00550674">
              <w:rPr>
                <w:rFonts w:ascii="Times New Roman" w:hAnsi="Times New Roman"/>
                <w:sz w:val="24"/>
                <w:szCs w:val="24"/>
              </w:rPr>
              <w:t xml:space="preserve">April 25 – MMS Annual Spring Symposium: Correlative Microscopy, Minnesota Landscape Arboretum, Chaska, MN </w:t>
            </w:r>
          </w:p>
          <w:p w14:paraId="1F714064" w14:textId="4084D70D" w:rsidR="00550674" w:rsidRPr="00550674" w:rsidRDefault="00550674" w:rsidP="00550674">
            <w:pPr>
              <w:pStyle w:val="ListParagraph"/>
              <w:numPr>
                <w:ilvl w:val="0"/>
                <w:numId w:val="14"/>
              </w:numPr>
              <w:spacing w:line="300" w:lineRule="auto"/>
              <w:ind w:right="1555"/>
              <w:jc w:val="both"/>
              <w:rPr>
                <w:rFonts w:ascii="Times New Roman" w:hAnsi="Times New Roman"/>
                <w:sz w:val="24"/>
                <w:szCs w:val="24"/>
              </w:rPr>
            </w:pPr>
            <w:r w:rsidRPr="00550674">
              <w:rPr>
                <w:rFonts w:ascii="Times New Roman" w:hAnsi="Times New Roman"/>
                <w:sz w:val="24"/>
                <w:szCs w:val="24"/>
              </w:rPr>
              <w:t>May 19-22 – Society for the Advancement of Material and Process Engineering (SAMPE), Booth #F9, Indiana Convention Center, Indianapolis, IN, representing Kyowa Interface Science Co. Ltd</w:t>
            </w:r>
            <w:r w:rsidR="00E26AB7">
              <w:rPr>
                <w:rFonts w:ascii="Times New Roman" w:hAnsi="Times New Roman"/>
                <w:sz w:val="24"/>
                <w:szCs w:val="24"/>
              </w:rPr>
              <w:t>.</w:t>
            </w:r>
          </w:p>
          <w:p w14:paraId="56BFFE7D" w14:textId="4D0E92FF" w:rsidR="00550674" w:rsidRPr="00550674" w:rsidRDefault="00550674" w:rsidP="00550674">
            <w:pPr>
              <w:pStyle w:val="ListParagraph"/>
              <w:numPr>
                <w:ilvl w:val="0"/>
                <w:numId w:val="14"/>
              </w:numPr>
              <w:spacing w:line="300" w:lineRule="auto"/>
              <w:ind w:right="1555"/>
              <w:jc w:val="both"/>
              <w:rPr>
                <w:rFonts w:ascii="Times New Roman" w:hAnsi="Times New Roman"/>
                <w:sz w:val="24"/>
                <w:szCs w:val="24"/>
              </w:rPr>
            </w:pPr>
            <w:r w:rsidRPr="00550674">
              <w:rPr>
                <w:rFonts w:ascii="Times New Roman" w:hAnsi="Times New Roman"/>
                <w:sz w:val="24"/>
                <w:szCs w:val="24"/>
              </w:rPr>
              <w:t xml:space="preserve">September 28-October 1 – </w:t>
            </w:r>
            <w:r w:rsidR="00E26AB7" w:rsidRPr="00E26AB7">
              <w:rPr>
                <w:rFonts w:ascii="Times New Roman" w:hAnsi="Times New Roman"/>
                <w:sz w:val="24"/>
                <w:szCs w:val="24"/>
              </w:rPr>
              <w:t xml:space="preserve">The Advanced Materials Show </w:t>
            </w:r>
            <w:r w:rsidR="00E26AB7">
              <w:rPr>
                <w:rFonts w:ascii="Times New Roman" w:hAnsi="Times New Roman"/>
                <w:sz w:val="24"/>
                <w:szCs w:val="24"/>
              </w:rPr>
              <w:t>(USA)</w:t>
            </w:r>
            <w:r w:rsidRPr="00550674">
              <w:rPr>
                <w:rFonts w:ascii="Times New Roman" w:hAnsi="Times New Roman"/>
                <w:sz w:val="24"/>
                <w:szCs w:val="24"/>
              </w:rPr>
              <w:t>,</w:t>
            </w:r>
            <w:r w:rsidR="00C52AEA">
              <w:rPr>
                <w:rFonts w:ascii="Times New Roman" w:hAnsi="Times New Roman"/>
                <w:sz w:val="24"/>
                <w:szCs w:val="24"/>
              </w:rPr>
              <w:t xml:space="preserve"> </w:t>
            </w:r>
            <w:r w:rsidR="00720519" w:rsidRPr="00720519">
              <w:rPr>
                <w:rFonts w:ascii="Times New Roman" w:hAnsi="Times New Roman"/>
                <w:sz w:val="24"/>
                <w:szCs w:val="24"/>
              </w:rPr>
              <w:t>Booth #</w:t>
            </w:r>
            <w:r w:rsidR="00720519">
              <w:rPr>
                <w:rFonts w:ascii="Times New Roman" w:hAnsi="Times New Roman"/>
                <w:sz w:val="24"/>
                <w:szCs w:val="24"/>
              </w:rPr>
              <w:t xml:space="preserve">429, </w:t>
            </w:r>
            <w:r w:rsidRPr="00550674">
              <w:rPr>
                <w:rFonts w:ascii="Times New Roman" w:hAnsi="Times New Roman"/>
                <w:sz w:val="24"/>
                <w:szCs w:val="24"/>
              </w:rPr>
              <w:t>Greater Columbus Convention Center, Columbus, OH</w:t>
            </w:r>
          </w:p>
          <w:p w14:paraId="052DFE31" w14:textId="77777777" w:rsidR="00550674" w:rsidRPr="00550674" w:rsidRDefault="00550674" w:rsidP="00550674">
            <w:pPr>
              <w:pStyle w:val="ListParagraph"/>
              <w:numPr>
                <w:ilvl w:val="0"/>
                <w:numId w:val="14"/>
              </w:numPr>
              <w:spacing w:line="300" w:lineRule="auto"/>
              <w:ind w:right="1555"/>
              <w:jc w:val="both"/>
              <w:rPr>
                <w:rFonts w:ascii="Times New Roman" w:hAnsi="Times New Roman"/>
                <w:sz w:val="24"/>
                <w:szCs w:val="24"/>
              </w:rPr>
            </w:pPr>
            <w:r w:rsidRPr="00550674">
              <w:rPr>
                <w:rFonts w:ascii="Times New Roman" w:hAnsi="Times New Roman"/>
                <w:sz w:val="24"/>
                <w:szCs w:val="24"/>
              </w:rPr>
              <w:t>October 21-22 – MD&amp;M Minneapolis, Booth #2528, Minneapolis Convention Center, Minneapolis, MN</w:t>
            </w:r>
          </w:p>
          <w:p w14:paraId="7067DC33" w14:textId="5886B45A" w:rsidR="00550674" w:rsidRDefault="00550674" w:rsidP="00361B5B">
            <w:pPr>
              <w:pStyle w:val="ListParagraph"/>
              <w:numPr>
                <w:ilvl w:val="0"/>
                <w:numId w:val="14"/>
              </w:numPr>
              <w:spacing w:line="300" w:lineRule="auto"/>
              <w:ind w:right="1555"/>
              <w:jc w:val="both"/>
              <w:rPr>
                <w:rFonts w:ascii="Times New Roman" w:hAnsi="Times New Roman"/>
                <w:sz w:val="24"/>
                <w:szCs w:val="24"/>
              </w:rPr>
            </w:pPr>
            <w:r w:rsidRPr="00550674">
              <w:rPr>
                <w:rFonts w:ascii="Times New Roman" w:hAnsi="Times New Roman"/>
                <w:sz w:val="24"/>
                <w:szCs w:val="24"/>
              </w:rPr>
              <w:t>November 16-20 – ISTFA,</w:t>
            </w:r>
            <w:r w:rsidR="00C52AEA">
              <w:t xml:space="preserve"> </w:t>
            </w:r>
            <w:r w:rsidR="00C52AEA" w:rsidRPr="00C52AEA">
              <w:rPr>
                <w:rFonts w:ascii="Times New Roman" w:hAnsi="Times New Roman"/>
                <w:sz w:val="24"/>
                <w:szCs w:val="24"/>
              </w:rPr>
              <w:t>Booth #</w:t>
            </w:r>
            <w:r w:rsidR="00C52AEA">
              <w:rPr>
                <w:rFonts w:ascii="Times New Roman" w:hAnsi="Times New Roman"/>
                <w:sz w:val="24"/>
                <w:szCs w:val="24"/>
              </w:rPr>
              <w:t>408</w:t>
            </w:r>
            <w:r w:rsidR="00C52AEA" w:rsidRPr="00C52AEA">
              <w:rPr>
                <w:rFonts w:ascii="Times New Roman" w:hAnsi="Times New Roman"/>
                <w:sz w:val="24"/>
                <w:szCs w:val="24"/>
              </w:rPr>
              <w:t xml:space="preserve">, </w:t>
            </w:r>
            <w:r w:rsidRPr="00550674">
              <w:rPr>
                <w:rFonts w:ascii="Times New Roman" w:hAnsi="Times New Roman"/>
                <w:sz w:val="24"/>
                <w:szCs w:val="24"/>
              </w:rPr>
              <w:t>Pasadena Convention Center, Pasadena, CA</w:t>
            </w:r>
          </w:p>
          <w:p w14:paraId="6D5F09B8" w14:textId="77777777" w:rsidR="00616552" w:rsidRPr="00361B5B" w:rsidRDefault="00616552" w:rsidP="00616552">
            <w:pPr>
              <w:pStyle w:val="ListParagraph"/>
              <w:spacing w:line="300" w:lineRule="auto"/>
              <w:ind w:left="2160" w:right="1555"/>
              <w:jc w:val="both"/>
              <w:rPr>
                <w:rFonts w:ascii="Times New Roman" w:hAnsi="Times New Roman"/>
                <w:sz w:val="24"/>
                <w:szCs w:val="24"/>
              </w:rPr>
            </w:pPr>
          </w:p>
          <w:p w14:paraId="5B777860" w14:textId="667D6E8B" w:rsidR="00550674" w:rsidRPr="00550674" w:rsidRDefault="00550674" w:rsidP="00550674">
            <w:pPr>
              <w:ind w:left="1440" w:right="1554"/>
              <w:jc w:val="both"/>
            </w:pPr>
            <w:r w:rsidRPr="00550674">
              <w:t xml:space="preserve">Please </w:t>
            </w:r>
            <w:r w:rsidR="007E2422">
              <w:t>put on your calendar and arrange time to visit</w:t>
            </w:r>
            <w:r w:rsidRPr="00550674">
              <w:t xml:space="preserve"> our booth</w:t>
            </w:r>
            <w:r w:rsidR="003139AD">
              <w:t xml:space="preserve"> if you will attend any of the events. Our</w:t>
            </w:r>
            <w:r w:rsidRPr="00550674">
              <w:t xml:space="preserve"> staff scientists</w:t>
            </w:r>
            <w:r w:rsidR="003139AD">
              <w:t xml:space="preserve"> and executives will be ready to discuss with you on </w:t>
            </w:r>
            <w:r w:rsidR="002756B0">
              <w:t xml:space="preserve">how our ISO 17025 accredited lab services could provide solutions to your </w:t>
            </w:r>
            <w:r w:rsidR="003139AD">
              <w:t>R&amp;D, quality assurance and failure analysis challenges</w:t>
            </w:r>
            <w:r w:rsidRPr="00550674">
              <w:t xml:space="preserve">. We hope to see you </w:t>
            </w:r>
            <w:r w:rsidR="002756B0">
              <w:t>soon</w:t>
            </w:r>
            <w:r w:rsidRPr="00550674">
              <w:t>!</w:t>
            </w:r>
          </w:p>
          <w:p w14:paraId="420C357D" w14:textId="77777777" w:rsidR="00550674" w:rsidRDefault="00550674" w:rsidP="00550674">
            <w:pPr>
              <w:ind w:left="1440" w:right="1554"/>
              <w:jc w:val="both"/>
            </w:pPr>
          </w:p>
          <w:p w14:paraId="3747552D" w14:textId="47A3DD66" w:rsidR="00D30A84" w:rsidRPr="004C2881" w:rsidRDefault="00D30A84" w:rsidP="00D11FF2">
            <w:pPr>
              <w:ind w:left="1440" w:right="1555"/>
              <w:jc w:val="both"/>
              <w:rPr>
                <w:b/>
                <w:bCs/>
              </w:rPr>
            </w:pPr>
            <w:r w:rsidRPr="004C2881">
              <w:rPr>
                <w:b/>
                <w:bCs/>
              </w:rPr>
              <w:t xml:space="preserve">Ebatco </w:t>
            </w:r>
            <w:r w:rsidR="00A73481" w:rsidRPr="004C2881">
              <w:rPr>
                <w:b/>
                <w:bCs/>
              </w:rPr>
              <w:object w:dxaOrig="6375" w:dyaOrig="45" w14:anchorId="15867A4A">
                <v:shape id="_x0000_i1026" type="#_x0000_t75" style="width:318.25pt;height:1.2pt" o:ole="">
                  <v:imagedata r:id="rId9" o:title=""/>
                </v:shape>
                <o:OLEObject Type="Embed" ProgID="PBrush" ShapeID="_x0000_i1026" DrawAspect="Content" ObjectID="_1802085595" r:id="rId10"/>
              </w:object>
            </w:r>
          </w:p>
          <w:p w14:paraId="2F5D59BB" w14:textId="77777777" w:rsidR="0090337D" w:rsidRDefault="0090337D" w:rsidP="00741919">
            <w:pPr>
              <w:ind w:left="1422" w:right="1462"/>
              <w:jc w:val="both"/>
              <w:rPr>
                <w:rFonts w:eastAsia="Times New Roman"/>
              </w:rPr>
            </w:pPr>
          </w:p>
          <w:p w14:paraId="100C9A2E" w14:textId="07404460" w:rsidR="00DA44CC" w:rsidRDefault="00DA44CC" w:rsidP="00741919">
            <w:pPr>
              <w:ind w:left="1422" w:right="1462"/>
              <w:jc w:val="both"/>
              <w:rPr>
                <w:rFonts w:eastAsia="Times New Roman"/>
              </w:rPr>
            </w:pPr>
            <w:r>
              <w:rPr>
                <w:rFonts w:eastAsia="Times New Roman"/>
              </w:rPr>
              <w:t xml:space="preserve">Ebatco welcomes two new </w:t>
            </w:r>
            <w:r w:rsidR="00824475">
              <w:rPr>
                <w:rFonts w:eastAsia="Times New Roman"/>
              </w:rPr>
              <w:t>Nano Analytical and Testing L</w:t>
            </w:r>
            <w:r>
              <w:rPr>
                <w:rFonts w:eastAsia="Times New Roman"/>
              </w:rPr>
              <w:t xml:space="preserve">ab </w:t>
            </w:r>
            <w:r w:rsidR="00824475">
              <w:rPr>
                <w:rFonts w:eastAsia="Times New Roman"/>
              </w:rPr>
              <w:t>T</w:t>
            </w:r>
            <w:r>
              <w:rPr>
                <w:rFonts w:eastAsia="Times New Roman"/>
              </w:rPr>
              <w:t>echnicians</w:t>
            </w:r>
            <w:r w:rsidR="00824475">
              <w:rPr>
                <w:rFonts w:eastAsia="Times New Roman"/>
              </w:rPr>
              <w:t>:</w:t>
            </w:r>
            <w:r>
              <w:rPr>
                <w:rFonts w:eastAsia="Times New Roman"/>
              </w:rPr>
              <w:t xml:space="preserve"> Mr. Rakesh Plantz and Mr. Duncan Quinn.</w:t>
            </w:r>
          </w:p>
          <w:p w14:paraId="7DF548A1" w14:textId="77777777" w:rsidR="00DA44CC" w:rsidRDefault="00DA44CC" w:rsidP="00741919">
            <w:pPr>
              <w:ind w:left="1422" w:right="1462"/>
              <w:jc w:val="both"/>
              <w:rPr>
                <w:rFonts w:eastAsia="Times New Roman"/>
              </w:rPr>
            </w:pPr>
          </w:p>
          <w:p w14:paraId="06DC52CF" w14:textId="492ED515" w:rsidR="00DA44CC" w:rsidRPr="00DA44CC" w:rsidRDefault="00DA44CC" w:rsidP="00DA44CC">
            <w:pPr>
              <w:ind w:left="1422" w:right="1462"/>
              <w:jc w:val="both"/>
              <w:rPr>
                <w:rFonts w:eastAsia="Times New Roman"/>
              </w:rPr>
            </w:pPr>
            <w:r w:rsidRPr="00DA44CC">
              <w:rPr>
                <w:rFonts w:eastAsia="Times New Roman"/>
              </w:rPr>
              <w:t>Mr. Rakesh Plantz graduated from the University of Minnesota Twin Cities in 2024 with a B.S.</w:t>
            </w:r>
            <w:r w:rsidR="005D4BF2">
              <w:rPr>
                <w:rFonts w:eastAsia="Times New Roman"/>
              </w:rPr>
              <w:t xml:space="preserve"> degree</w:t>
            </w:r>
            <w:r w:rsidRPr="00DA44CC">
              <w:rPr>
                <w:rFonts w:eastAsia="Times New Roman"/>
              </w:rPr>
              <w:t xml:space="preserve"> in Materials Science and Engineering. </w:t>
            </w:r>
            <w:r w:rsidR="005D4BF2">
              <w:t xml:space="preserve"> </w:t>
            </w:r>
            <w:r w:rsidR="005D4BF2" w:rsidRPr="005D4BF2">
              <w:rPr>
                <w:rFonts w:eastAsia="Times New Roman"/>
              </w:rPr>
              <w:t xml:space="preserve">At the University of Minnesota, Rakesh studied many materials science and engineering related </w:t>
            </w:r>
            <w:r w:rsidR="00824475">
              <w:rPr>
                <w:rFonts w:eastAsia="Times New Roman"/>
              </w:rPr>
              <w:t>subjects</w:t>
            </w:r>
            <w:r w:rsidR="005D4BF2" w:rsidRPr="005D4BF2">
              <w:rPr>
                <w:rFonts w:eastAsia="Times New Roman"/>
              </w:rPr>
              <w:t xml:space="preserve"> such as characterization and testing of materials, additive manufacturing and environmental consciousness. He also worked on a project designing sustainable packaging solutions.</w:t>
            </w:r>
            <w:r w:rsidR="009D26D7">
              <w:rPr>
                <w:rFonts w:eastAsia="Times New Roman"/>
              </w:rPr>
              <w:t xml:space="preserve"> </w:t>
            </w:r>
            <w:r w:rsidRPr="00DA44CC">
              <w:rPr>
                <w:rFonts w:eastAsia="Times New Roman"/>
              </w:rPr>
              <w:t xml:space="preserve">As a Nano Analytical and Testing </w:t>
            </w:r>
            <w:r w:rsidR="00824475">
              <w:rPr>
                <w:rFonts w:eastAsia="Times New Roman"/>
              </w:rPr>
              <w:t xml:space="preserve">Lab </w:t>
            </w:r>
            <w:r w:rsidRPr="00DA44CC">
              <w:rPr>
                <w:rFonts w:eastAsia="Times New Roman"/>
              </w:rPr>
              <w:t xml:space="preserve">Technician at Ebatco, Rakesh hopes to use his </w:t>
            </w:r>
            <w:r w:rsidR="00DD6C34">
              <w:rPr>
                <w:rFonts w:eastAsia="Times New Roman"/>
              </w:rPr>
              <w:t>knowledge and skills</w:t>
            </w:r>
            <w:r w:rsidRPr="00DA44CC">
              <w:rPr>
                <w:rFonts w:eastAsia="Times New Roman"/>
              </w:rPr>
              <w:t xml:space="preserve"> to perform nano-scale materials testing and to enhance Ebatco's engagement with target market</w:t>
            </w:r>
            <w:r w:rsidR="00824475">
              <w:rPr>
                <w:rFonts w:eastAsia="Times New Roman"/>
              </w:rPr>
              <w:t>s</w:t>
            </w:r>
            <w:r w:rsidRPr="00DA44CC">
              <w:rPr>
                <w:rFonts w:eastAsia="Times New Roman"/>
              </w:rPr>
              <w:t>. </w:t>
            </w:r>
          </w:p>
          <w:p w14:paraId="2AD46612" w14:textId="77777777" w:rsidR="00DA44CC" w:rsidRDefault="00DA44CC" w:rsidP="00741919">
            <w:pPr>
              <w:ind w:left="1422" w:right="1462"/>
              <w:jc w:val="both"/>
              <w:rPr>
                <w:rFonts w:eastAsia="Times New Roman"/>
              </w:rPr>
            </w:pPr>
          </w:p>
          <w:p w14:paraId="44415457" w14:textId="4AED42B5" w:rsidR="00DA44CC" w:rsidRDefault="00B257CD" w:rsidP="00B257CD">
            <w:pPr>
              <w:ind w:left="1422" w:right="1462"/>
              <w:jc w:val="both"/>
              <w:rPr>
                <w:rFonts w:eastAsia="Times New Roman"/>
              </w:rPr>
            </w:pPr>
            <w:r w:rsidRPr="00B257CD">
              <w:rPr>
                <w:rFonts w:eastAsia="Times New Roman"/>
              </w:rPr>
              <w:t xml:space="preserve">Mr. Duncan Quinn graduated from the University of Minnesota Duluth with a B.S. </w:t>
            </w:r>
            <w:r w:rsidR="00A51C89">
              <w:rPr>
                <w:rFonts w:eastAsia="Times New Roman"/>
              </w:rPr>
              <w:t>d</w:t>
            </w:r>
            <w:r w:rsidR="00E27D74">
              <w:rPr>
                <w:rFonts w:eastAsia="Times New Roman"/>
              </w:rPr>
              <w:t xml:space="preserve">egree </w:t>
            </w:r>
            <w:r w:rsidRPr="00B257CD">
              <w:rPr>
                <w:rFonts w:eastAsia="Times New Roman"/>
              </w:rPr>
              <w:t xml:space="preserve">in Chemical Engineering. During his studies, he modeled sustainable natural gas extraction techniques for anaerobic digestion within wastewater treatment systems. He also interned at Entegris where he investigated </w:t>
            </w:r>
            <w:r w:rsidR="002B19E0" w:rsidRPr="002B19E0">
              <w:rPr>
                <w:rFonts w:eastAsia="Times New Roman"/>
              </w:rPr>
              <w:t xml:space="preserve">mechanical and structural properties </w:t>
            </w:r>
            <w:r w:rsidR="002B19E0">
              <w:rPr>
                <w:rFonts w:eastAsia="Times New Roman"/>
              </w:rPr>
              <w:t xml:space="preserve">of </w:t>
            </w:r>
            <w:r w:rsidRPr="00B257CD">
              <w:rPr>
                <w:rFonts w:eastAsia="Times New Roman"/>
              </w:rPr>
              <w:t>polymeric compounds like nylon, cyclic olefin polymer, and polycarbonate carbon fiber composite materials. After graduating, Duncan acquired his Engineer in Training License. He is excited to combine his engineering approach with Ebatco’s culture of analytical excellence</w:t>
            </w:r>
            <w:r w:rsidR="00E27D74">
              <w:rPr>
                <w:rFonts w:eastAsia="Times New Roman"/>
              </w:rPr>
              <w:t xml:space="preserve"> and is looking forward to </w:t>
            </w:r>
            <w:r w:rsidR="002B19E0">
              <w:rPr>
                <w:rFonts w:eastAsia="Times New Roman"/>
              </w:rPr>
              <w:t>satisfying</w:t>
            </w:r>
            <w:r w:rsidR="00E27D74">
              <w:rPr>
                <w:rFonts w:eastAsia="Times New Roman"/>
              </w:rPr>
              <w:t xml:space="preserve"> </w:t>
            </w:r>
            <w:r w:rsidR="002B19E0">
              <w:rPr>
                <w:rFonts w:eastAsia="Times New Roman"/>
              </w:rPr>
              <w:t xml:space="preserve">Ebatco </w:t>
            </w:r>
            <w:r w:rsidR="00E27D74">
              <w:rPr>
                <w:rFonts w:eastAsia="Times New Roman"/>
              </w:rPr>
              <w:t>customers’ needs in chem</w:t>
            </w:r>
            <w:r w:rsidR="0097118B">
              <w:rPr>
                <w:rFonts w:eastAsia="Times New Roman"/>
              </w:rPr>
              <w:t>ical and thermal mechanical analysis areas</w:t>
            </w:r>
            <w:r w:rsidRPr="00B257CD">
              <w:rPr>
                <w:rFonts w:eastAsia="Times New Roman"/>
              </w:rPr>
              <w:t>.</w:t>
            </w:r>
          </w:p>
          <w:p w14:paraId="32CB8ADB" w14:textId="77777777" w:rsidR="00DD47CC" w:rsidRDefault="00DD47CC" w:rsidP="00197395">
            <w:pPr>
              <w:ind w:right="1553"/>
              <w:jc w:val="both"/>
            </w:pPr>
          </w:p>
          <w:p w14:paraId="717EE02E" w14:textId="4031E47E" w:rsidR="00CE6D75" w:rsidRPr="004C2881" w:rsidRDefault="00D30A84" w:rsidP="00D11FF2">
            <w:pPr>
              <w:ind w:left="1440" w:right="1080"/>
              <w:jc w:val="both"/>
              <w:rPr>
                <w:b/>
                <w:bCs/>
              </w:rPr>
            </w:pPr>
            <w:r w:rsidRPr="004C2881">
              <w:rPr>
                <w:b/>
                <w:bCs/>
              </w:rPr>
              <w:t xml:space="preserve">Case Study </w:t>
            </w:r>
            <w:r w:rsidR="00A73481" w:rsidRPr="004C2881">
              <w:rPr>
                <w:b/>
                <w:bCs/>
              </w:rPr>
              <w:object w:dxaOrig="6375" w:dyaOrig="45" w14:anchorId="426FD417">
                <v:shape id="_x0000_i1027" type="#_x0000_t75" style="width:318.25pt;height:1.2pt" o:ole="">
                  <v:imagedata r:id="rId9" o:title=""/>
                </v:shape>
                <o:OLEObject Type="Embed" ProgID="PBrush" ShapeID="_x0000_i1027" DrawAspect="Content" ObjectID="_1802085596" r:id="rId11"/>
              </w:object>
            </w:r>
          </w:p>
          <w:p w14:paraId="7F7437AC" w14:textId="77777777" w:rsidR="00D659EF" w:rsidRDefault="00D659EF" w:rsidP="00FA0282">
            <w:pPr>
              <w:ind w:left="1422" w:right="1554"/>
              <w:jc w:val="both"/>
              <w:rPr>
                <w:rFonts w:eastAsia="Times New Roman"/>
                <w:b/>
                <w:bCs/>
                <w:szCs w:val="20"/>
              </w:rPr>
            </w:pPr>
          </w:p>
          <w:p w14:paraId="24A7C4FE" w14:textId="77777777" w:rsidR="00BA4F26" w:rsidRPr="00BA4F26" w:rsidRDefault="00BA4F26" w:rsidP="00BA4F26">
            <w:pPr>
              <w:ind w:left="1422" w:right="1554"/>
              <w:jc w:val="center"/>
              <w:rPr>
                <w:b/>
                <w:lang w:eastAsia="zh-CN"/>
              </w:rPr>
            </w:pPr>
            <w:bookmarkStart w:id="0" w:name="_Hlk186710963"/>
            <w:bookmarkEnd w:id="0"/>
            <w:r w:rsidRPr="00BA4F26">
              <w:rPr>
                <w:b/>
                <w:lang w:eastAsia="zh-CN"/>
              </w:rPr>
              <w:t xml:space="preserve">Hydrophilicity and Hydrophobicity of Stents Determined </w:t>
            </w:r>
          </w:p>
          <w:p w14:paraId="533D0F20" w14:textId="77777777" w:rsidR="00BA4F26" w:rsidRPr="00BA4F26" w:rsidRDefault="00BA4F26" w:rsidP="00BA4F26">
            <w:pPr>
              <w:ind w:left="1422" w:right="1554"/>
              <w:jc w:val="center"/>
              <w:rPr>
                <w:b/>
                <w:lang w:eastAsia="zh-CN"/>
              </w:rPr>
            </w:pPr>
            <w:r w:rsidRPr="00BA4F26">
              <w:rPr>
                <w:b/>
                <w:lang w:eastAsia="zh-CN"/>
              </w:rPr>
              <w:t>using Micro Contact Angle Measurements</w:t>
            </w:r>
          </w:p>
          <w:p w14:paraId="687A2A12" w14:textId="77777777" w:rsidR="00BA4F26" w:rsidRPr="00BA4F26" w:rsidRDefault="00BA4F26" w:rsidP="00BA4F26">
            <w:pPr>
              <w:ind w:left="1422" w:right="1554"/>
              <w:jc w:val="center"/>
              <w:rPr>
                <w:b/>
                <w:lang w:eastAsia="zh-CN"/>
              </w:rPr>
            </w:pPr>
          </w:p>
          <w:p w14:paraId="31ACE083" w14:textId="77777777" w:rsidR="00BA4F26" w:rsidRPr="00BA4F26" w:rsidRDefault="00BA4F26" w:rsidP="00BA4F26">
            <w:pPr>
              <w:ind w:left="1422" w:right="1554"/>
              <w:jc w:val="both"/>
              <w:rPr>
                <w:lang w:eastAsia="zh-CN"/>
              </w:rPr>
            </w:pPr>
            <w:r w:rsidRPr="00BA4F26">
              <w:rPr>
                <w:lang w:eastAsia="zh-CN"/>
              </w:rPr>
              <w:t>Hemocompatibility, lubricity and durability are three of the most important characteristics of coronary, iliac/biliary, peripheral and ureteral stents. To optimize these properties, a variety of materials and coatings have been developed, each with unique surface properties. Hydrophilicity and hydrophobicity affect hemocompatibility, durability, and lubricity making it a vital property to control and measure during the design and application of the stents. Hydrophilicity and hydrophobicity can be tested on larger surfaces by using a contact angle meter, however the complex shape and small width of a stent strut present a great obstacle for traditional contact angle measurements, as the liquid drop may be much larger than the feature to be tested. The Micro Contact Angle Meter equipped at Ebatco provides an ideal solution to that issue and allows for greater insight into the surface properties of the coatings and materials of micro-scale medical device features such as stent struts.</w:t>
            </w:r>
          </w:p>
          <w:p w14:paraId="502DD19D" w14:textId="77777777" w:rsidR="00BA4F26" w:rsidRPr="00BA4F26" w:rsidRDefault="00BA4F26" w:rsidP="00BA4F26">
            <w:pPr>
              <w:ind w:left="1422" w:right="1554"/>
              <w:jc w:val="both"/>
              <w:rPr>
                <w:lang w:eastAsia="zh-CN"/>
              </w:rPr>
            </w:pPr>
          </w:p>
          <w:p w14:paraId="08CF4D94" w14:textId="39F337E4" w:rsidR="00BA4F26" w:rsidRPr="00BA4F26" w:rsidRDefault="00BA4F26" w:rsidP="00BA4F26">
            <w:pPr>
              <w:ind w:left="1422" w:right="1554"/>
              <w:jc w:val="both"/>
              <w:rPr>
                <w:lang w:eastAsia="zh-CN"/>
              </w:rPr>
            </w:pPr>
            <w:r w:rsidRPr="00BA4F26">
              <w:rPr>
                <w:lang w:eastAsia="zh-CN"/>
              </w:rPr>
              <w:t xml:space="preserve">The microcontact angle meter is specially designed for the needs of measuring contact angles at microscale. The picoliter to nanoliter droplets are generated, controlled and delivered by a pneumatic system and a glass capillary with an inner diameter of 5-50 </w:t>
            </w:r>
            <w:r w:rsidRPr="00BA4F26">
              <w:rPr>
                <w:rFonts w:ascii="Calibri" w:hAnsi="Calibri" w:cs="Calibri"/>
                <w:lang w:eastAsia="zh-CN"/>
              </w:rPr>
              <w:t>µ</w:t>
            </w:r>
            <w:r w:rsidRPr="00BA4F26">
              <w:rPr>
                <w:lang w:eastAsia="zh-CN"/>
              </w:rPr>
              <w:t>m. The orthogonally-arranged vertical and horizontal high magnification optics guide the micron-sized drops to be precisely placed on microscopic features. The high-speed camera and powerful software allow for accurate capture and analysis of the Sessile drops for micro contact angle measurements. In addition to its broad applications in many industries, the micro contact angle meter is conveniently suited to the wettability analysis of stents, catheters, guide wires, lead wires and other medical devices that are too small to be tested with the conventional contact angle measurement instruments.</w:t>
            </w:r>
          </w:p>
          <w:p w14:paraId="13DFDC91" w14:textId="77777777" w:rsidR="00BA4F26" w:rsidRPr="00BA4F26" w:rsidRDefault="00BA4F26" w:rsidP="00BA4F26">
            <w:pPr>
              <w:ind w:left="1422" w:right="1554"/>
              <w:jc w:val="both"/>
              <w:rPr>
                <w:lang w:eastAsia="zh-CN"/>
              </w:rPr>
            </w:pPr>
          </w:p>
          <w:p w14:paraId="0E1D6A31" w14:textId="77777777" w:rsidR="00BA4F26" w:rsidRPr="00BA4F26" w:rsidRDefault="00BA4F26" w:rsidP="00BA4F26">
            <w:pPr>
              <w:ind w:left="1422" w:right="1554"/>
              <w:jc w:val="center"/>
              <w:rPr>
                <w:lang w:eastAsia="zh-CN"/>
              </w:rPr>
            </w:pPr>
            <w:r w:rsidRPr="00BA4F26">
              <w:rPr>
                <w:noProof/>
                <w:lang w:eastAsia="zh-CN"/>
              </w:rPr>
              <w:drawing>
                <wp:inline distT="0" distB="0" distL="0" distR="0" wp14:anchorId="0064A282" wp14:editId="2FBAFD2A">
                  <wp:extent cx="4739640" cy="1454040"/>
                  <wp:effectExtent l="0" t="0" r="3810" b="0"/>
                  <wp:docPr id="149281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17473" name="Picture 1492817473"/>
                          <pic:cNvPicPr/>
                        </pic:nvPicPr>
                        <pic:blipFill rotWithShape="1">
                          <a:blip r:embed="rId12"/>
                          <a:srcRect l="7148" t="38602" r="11772" b="42742"/>
                          <a:stretch/>
                        </pic:blipFill>
                        <pic:spPr bwMode="auto">
                          <a:xfrm>
                            <a:off x="0" y="0"/>
                            <a:ext cx="4813670" cy="1476751"/>
                          </a:xfrm>
                          <a:prstGeom prst="rect">
                            <a:avLst/>
                          </a:prstGeom>
                          <a:ln>
                            <a:noFill/>
                          </a:ln>
                          <a:extLst>
                            <a:ext uri="{53640926-AAD7-44D8-BBD7-CCE9431645EC}">
                              <a14:shadowObscured xmlns:a14="http://schemas.microsoft.com/office/drawing/2010/main"/>
                            </a:ext>
                          </a:extLst>
                        </pic:spPr>
                      </pic:pic>
                    </a:graphicData>
                  </a:graphic>
                </wp:inline>
              </w:drawing>
            </w:r>
          </w:p>
          <w:p w14:paraId="197F802B" w14:textId="77777777" w:rsidR="00BA4F26" w:rsidRPr="00BA4F26" w:rsidRDefault="00BA4F26" w:rsidP="00BA4F26">
            <w:pPr>
              <w:ind w:left="1422" w:right="1554"/>
              <w:jc w:val="center"/>
              <w:rPr>
                <w:lang w:eastAsia="zh-CN"/>
              </w:rPr>
            </w:pPr>
            <w:r w:rsidRPr="00BA4F26">
              <w:rPr>
                <w:lang w:eastAsia="zh-CN"/>
              </w:rPr>
              <w:t>Figure 1. Optical image of an EVERFLEX peripheral stent.</w:t>
            </w:r>
          </w:p>
          <w:p w14:paraId="4B64A519" w14:textId="77777777" w:rsidR="00BA4F26" w:rsidRPr="00BA4F26" w:rsidRDefault="00BA4F26" w:rsidP="00BA4F26">
            <w:pPr>
              <w:ind w:left="1422" w:right="1554"/>
              <w:jc w:val="center"/>
              <w:rPr>
                <w:lang w:eastAsia="zh-CN"/>
              </w:rPr>
            </w:pPr>
          </w:p>
          <w:p w14:paraId="1DBCBF3C" w14:textId="1785145A" w:rsidR="00BA4F26" w:rsidRDefault="00BA4F26" w:rsidP="00BA4F26">
            <w:pPr>
              <w:ind w:left="1422" w:right="1554"/>
              <w:jc w:val="both"/>
              <w:rPr>
                <w:noProof/>
                <w:lang w:eastAsia="zh-CN"/>
              </w:rPr>
            </w:pPr>
            <w:r w:rsidRPr="00BA4F26">
              <w:rPr>
                <w:noProof/>
                <w:lang w:eastAsia="zh-CN"/>
              </w:rPr>
              <w:t xml:space="preserve">To demonstrate the usefulness of the micro contact angle measurements, 5 kinds of commercially available stents: an iliac/bilary stent, two peripheral stents and two ureteral stents were tested. Figure 1 is an image of the EVERFLEX stent tested. In general, a total of 10 tests per stent were conducted. </w:t>
            </w:r>
            <w:r w:rsidRPr="00BA4F26">
              <w:rPr>
                <w:lang w:eastAsia="zh-CN"/>
              </w:rPr>
              <w:t xml:space="preserve">The Lubri-Flex stent was tested before and after soaking in water, as its usage instructions dictate. </w:t>
            </w:r>
            <w:r w:rsidRPr="00BA4F26">
              <w:rPr>
                <w:noProof/>
                <w:lang w:eastAsia="zh-CN"/>
              </w:rPr>
              <w:t xml:space="preserve">Figure 2 shows the average water contact angle of each kind of stent. Figure 3 presents images of water droplets on stent struts from which micro contact angles were measured. </w:t>
            </w:r>
          </w:p>
          <w:p w14:paraId="6255FAD8" w14:textId="77777777" w:rsidR="00BA4F26" w:rsidRDefault="00BA4F26" w:rsidP="00BA4F26">
            <w:pPr>
              <w:ind w:left="1422" w:right="1440"/>
              <w:jc w:val="center"/>
              <w:rPr>
                <w:noProof/>
              </w:rPr>
            </w:pPr>
          </w:p>
          <w:p w14:paraId="470B1556" w14:textId="3D3C8C64" w:rsidR="00BA4F26" w:rsidRDefault="00EA31C7" w:rsidP="00BA4F26">
            <w:pPr>
              <w:ind w:left="1422" w:right="1440"/>
              <w:jc w:val="center"/>
              <w:rPr>
                <w:noProof/>
              </w:rPr>
            </w:pPr>
            <w:r>
              <w:rPr>
                <w:noProof/>
              </w:rPr>
              <w:drawing>
                <wp:inline distT="0" distB="0" distL="0" distR="0" wp14:anchorId="2A041DBC" wp14:editId="465EC872">
                  <wp:extent cx="5578475" cy="4648835"/>
                  <wp:effectExtent l="0" t="0" r="3175" b="0"/>
                  <wp:docPr id="479550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8475" cy="4648835"/>
                          </a:xfrm>
                          <a:prstGeom prst="rect">
                            <a:avLst/>
                          </a:prstGeom>
                          <a:noFill/>
                        </pic:spPr>
                      </pic:pic>
                    </a:graphicData>
                  </a:graphic>
                </wp:inline>
              </w:drawing>
            </w:r>
          </w:p>
          <w:p w14:paraId="49720C24" w14:textId="77777777" w:rsidR="00974B54" w:rsidRDefault="00974B54" w:rsidP="00625809">
            <w:pPr>
              <w:ind w:left="1419" w:right="1557"/>
              <w:jc w:val="both"/>
              <w:rPr>
                <w:lang w:eastAsia="zh-CN"/>
              </w:rPr>
            </w:pPr>
          </w:p>
          <w:p w14:paraId="2036BC43" w14:textId="0EF433C0" w:rsidR="00625809" w:rsidRPr="00625809" w:rsidRDefault="00625809" w:rsidP="00625809">
            <w:pPr>
              <w:ind w:left="1419" w:right="1557"/>
              <w:jc w:val="both"/>
              <w:rPr>
                <w:lang w:eastAsia="zh-CN"/>
              </w:rPr>
            </w:pPr>
            <w:r w:rsidRPr="00625809">
              <w:rPr>
                <w:lang w:eastAsia="zh-CN"/>
              </w:rPr>
              <w:t xml:space="preserve">As can be seen from Figure 2 and Figure 3, differences in water contact angles were found among the stents tested. Visi-Pro and Express LD stents are made of uncoated stainless-steel and have less than 90-degree water contact angles, and thus are hydrophilic. Despite being made of similar kinds of materials, the two stainless steel stents’ water contact angles differed by more than 6 degrees possibly due to compositional and/or morphological differences. </w:t>
            </w:r>
            <w:proofErr w:type="spellStart"/>
            <w:r w:rsidRPr="00625809">
              <w:rPr>
                <w:lang w:eastAsia="zh-CN"/>
              </w:rPr>
              <w:t>Everflex</w:t>
            </w:r>
            <w:proofErr w:type="spellEnd"/>
            <w:r w:rsidRPr="00625809">
              <w:rPr>
                <w:lang w:eastAsia="zh-CN"/>
              </w:rPr>
              <w:t xml:space="preserve"> stent is made of nitinol and exhibit a more than 90-degree water contact angle, and is regarded as hydrophobic. Based on the contact angle results, Percuflex Plus is hydrophilic. Lubri-Flex stent is hydrophobic as received and becomes hydrophilic after soaking in water. </w:t>
            </w:r>
          </w:p>
          <w:p w14:paraId="6EE109F7" w14:textId="77777777" w:rsidR="00625809" w:rsidRPr="00625809" w:rsidRDefault="00625809" w:rsidP="00625809">
            <w:pPr>
              <w:ind w:left="1419" w:right="1557"/>
              <w:jc w:val="both"/>
              <w:rPr>
                <w:lang w:eastAsia="zh-CN"/>
              </w:rPr>
            </w:pPr>
          </w:p>
          <w:p w14:paraId="4A482857" w14:textId="77777777" w:rsidR="00625809" w:rsidRPr="00625809" w:rsidRDefault="00625809" w:rsidP="00625809">
            <w:pPr>
              <w:ind w:left="1419" w:right="1557"/>
              <w:jc w:val="both"/>
              <w:rPr>
                <w:lang w:eastAsia="zh-CN"/>
              </w:rPr>
            </w:pPr>
            <w:r w:rsidRPr="00625809">
              <w:rPr>
                <w:lang w:eastAsia="zh-CN"/>
              </w:rPr>
              <w:t>Research regarding peripheral stents has shown that hydrophilic surfaces decrease thrombosis significantly while hydrophobic surfaces slow degradation of the stent, leading to a longer lifetime. In ureteral stents, hydrophilic surfaces enhance the lubricity of the stent which increases patient comfort during placement and removal. Optimization of the hydrophilicity and hydrophobicity of stent surfaces is vital for the stent performance and for stent user’s safety and comfort. Micro contact angle measurements are proven to be essential, useful and convenient for determining hydrophilicity and hydrophobicity of the stent surfaces.</w:t>
            </w:r>
          </w:p>
          <w:p w14:paraId="741CAB0C" w14:textId="77777777" w:rsidR="00BA4F26" w:rsidRDefault="00BA4F26" w:rsidP="00BA4F26">
            <w:pPr>
              <w:ind w:left="1422" w:right="1440"/>
              <w:rPr>
                <w:noProof/>
              </w:rPr>
            </w:pPr>
          </w:p>
          <w:p w14:paraId="7A30F4F6" w14:textId="77777777" w:rsidR="00BA4F26" w:rsidRDefault="00BA4F26" w:rsidP="00081CAF">
            <w:pPr>
              <w:ind w:right="1440"/>
              <w:rPr>
                <w:noProof/>
              </w:rPr>
            </w:pPr>
          </w:p>
          <w:p w14:paraId="25479E2F" w14:textId="7B615A51" w:rsidR="00D30A84" w:rsidRDefault="00926266" w:rsidP="001C123C">
            <w:pPr>
              <w:ind w:left="1422" w:right="1440"/>
            </w:pPr>
            <w:r>
              <w:rPr>
                <w:noProof/>
              </w:rPr>
              <w:drawing>
                <wp:inline distT="0" distB="0" distL="0" distR="0" wp14:anchorId="0AEBAD26" wp14:editId="0BDE7898">
                  <wp:extent cx="8286750" cy="28575"/>
                  <wp:effectExtent l="0" t="0" r="0" b="0"/>
                  <wp:docPr id="7" name="Picture 7"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478C49CA" w14:textId="77777777" w:rsidR="00D30A84" w:rsidRDefault="00D30A84" w:rsidP="00B80786">
            <w:pPr>
              <w:ind w:left="1440" w:right="1440"/>
              <w:jc w:val="center"/>
            </w:pPr>
            <w:r>
              <w:t xml:space="preserve">To subscribe or unsubscribe to this newsletter, contact </w:t>
            </w:r>
            <w:hyperlink r:id="rId15" w:history="1">
              <w:r w:rsidRPr="00457FF4">
                <w:t>info@ebatco.com</w:t>
              </w:r>
            </w:hyperlink>
            <w:r>
              <w:t>.</w:t>
            </w:r>
          </w:p>
          <w:p w14:paraId="6BF7A69E" w14:textId="77777777" w:rsidR="00D30A84" w:rsidRPr="00457FF4" w:rsidRDefault="00926266" w:rsidP="00B80786">
            <w:pPr>
              <w:ind w:left="1440" w:right="1440"/>
              <w:jc w:val="center"/>
            </w:pPr>
            <w:r w:rsidRPr="00457FF4">
              <w:rPr>
                <w:noProof/>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Pr="00457FF4" w:rsidRDefault="00D30A84" w:rsidP="00B80786">
            <w:pPr>
              <w:ind w:left="1440" w:right="1440"/>
              <w:jc w:val="center"/>
            </w:pPr>
          </w:p>
          <w:p w14:paraId="5BD6CF47" w14:textId="76A3E2A0" w:rsidR="00D30A84" w:rsidRPr="00457FF4" w:rsidRDefault="00D30A84" w:rsidP="00B80786">
            <w:pPr>
              <w:ind w:left="1440" w:right="1440"/>
              <w:jc w:val="center"/>
            </w:pPr>
            <w:r w:rsidRPr="00457FF4">
              <w:t xml:space="preserve">Ebatco, </w:t>
            </w:r>
            <w:r w:rsidR="00F65E7C" w:rsidRPr="00457FF4">
              <w:t>10025 Valley View</w:t>
            </w:r>
            <w:r w:rsidRPr="00457FF4">
              <w:t xml:space="preserve"> Road,</w:t>
            </w:r>
            <w:r w:rsidR="00F65E7C" w:rsidRPr="00457FF4">
              <w:t xml:space="preserve"> Suite 150,</w:t>
            </w:r>
            <w:r w:rsidRPr="00457FF4">
              <w:t xml:space="preserve"> Eden Prairie, MN 55344</w:t>
            </w:r>
            <w:r w:rsidR="0060496B">
              <w:t>, USA</w:t>
            </w:r>
          </w:p>
          <w:p w14:paraId="5ADABEF1" w14:textId="77777777" w:rsidR="00D30A84" w:rsidRPr="00457FF4" w:rsidRDefault="00D30A84" w:rsidP="00B80786">
            <w:pPr>
              <w:ind w:left="1440" w:right="1440"/>
              <w:jc w:val="center"/>
            </w:pPr>
            <w:r w:rsidRPr="00457FF4">
              <w:t xml:space="preserve">+1 952 746 8086 | </w:t>
            </w:r>
            <w:hyperlink r:id="rId16" w:history="1">
              <w:r w:rsidRPr="00457FF4">
                <w:t>info@ebatco.com</w:t>
              </w:r>
            </w:hyperlink>
            <w:r w:rsidRPr="00457FF4">
              <w:t xml:space="preserve"> | </w:t>
            </w:r>
            <w:hyperlink r:id="rId17" w:history="1">
              <w:r w:rsidRPr="00457FF4">
                <w:t>www.ebatco.com</w:t>
              </w:r>
            </w:hyperlink>
          </w:p>
        </w:tc>
      </w:tr>
      <w:tr w:rsidR="00D30A84" w14:paraId="19E7157F" w14:textId="77777777" w:rsidTr="002B19E0">
        <w:trPr>
          <w:trHeight w:val="80"/>
        </w:trPr>
        <w:tc>
          <w:tcPr>
            <w:tcW w:w="16150" w:type="dxa"/>
            <w:vAlign w:val="center"/>
          </w:tcPr>
          <w:p w14:paraId="5957D72F" w14:textId="77777777" w:rsidR="00D30A84" w:rsidRDefault="00D30A84" w:rsidP="00B80786">
            <w:pPr>
              <w:tabs>
                <w:tab w:val="left" w:pos="7632"/>
                <w:tab w:val="left" w:pos="8037"/>
              </w:tabs>
              <w:rPr>
                <w:rFonts w:ascii="Arial" w:hAnsi="Arial" w:cs="Arial"/>
                <w:b/>
                <w:sz w:val="20"/>
                <w:szCs w:val="20"/>
              </w:rPr>
            </w:pPr>
          </w:p>
        </w:tc>
      </w:tr>
    </w:tbl>
    <w:p w14:paraId="5130606F" w14:textId="207C9712" w:rsidR="00D30A84" w:rsidRDefault="00D30A84" w:rsidP="00A636B3">
      <w:pPr>
        <w:ind w:rightChars="1440" w:right="3456"/>
      </w:pPr>
    </w:p>
    <w:sectPr w:rsidR="00D30A84" w:rsidSect="004E4E9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3F4"/>
    <w:multiLevelType w:val="hybridMultilevel"/>
    <w:tmpl w:val="6A98AA56"/>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93275B"/>
    <w:multiLevelType w:val="hybridMultilevel"/>
    <w:tmpl w:val="0A48B5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2A386075"/>
    <w:multiLevelType w:val="hybridMultilevel"/>
    <w:tmpl w:val="84343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E5110D7"/>
    <w:multiLevelType w:val="hybridMultilevel"/>
    <w:tmpl w:val="772AE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48DE419B"/>
    <w:multiLevelType w:val="hybridMultilevel"/>
    <w:tmpl w:val="F7ECC524"/>
    <w:lvl w:ilvl="0" w:tplc="17D0C5FC">
      <w:start w:val="1"/>
      <w:numFmt w:val="decimal"/>
      <w:lvlText w:val="%1.)"/>
      <w:lvlJc w:val="left"/>
      <w:pPr>
        <w:ind w:left="1782" w:hanging="360"/>
      </w:pPr>
      <w:rPr>
        <w:rFonts w:eastAsia="SimSun" w:hint="default"/>
        <w:color w:val="000000"/>
      </w:rPr>
    </w:lvl>
    <w:lvl w:ilvl="1" w:tplc="04090019" w:tentative="1">
      <w:start w:val="1"/>
      <w:numFmt w:val="lowerLetter"/>
      <w:lvlText w:val="%2."/>
      <w:lvlJc w:val="left"/>
      <w:pPr>
        <w:ind w:left="2502" w:hanging="360"/>
      </w:p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8" w15:restartNumberingAfterBreak="0">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10" w15:restartNumberingAfterBreak="0">
    <w:nsid w:val="6E545BE9"/>
    <w:multiLevelType w:val="hybridMultilevel"/>
    <w:tmpl w:val="CB086AA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2122076">
    <w:abstractNumId w:val="2"/>
  </w:num>
  <w:num w:numId="2" w16cid:durableId="782455598">
    <w:abstractNumId w:val="9"/>
  </w:num>
  <w:num w:numId="3" w16cid:durableId="1315645184">
    <w:abstractNumId w:val="11"/>
  </w:num>
  <w:num w:numId="4" w16cid:durableId="898830744">
    <w:abstractNumId w:val="6"/>
  </w:num>
  <w:num w:numId="5" w16cid:durableId="1421675909">
    <w:abstractNumId w:val="8"/>
  </w:num>
  <w:num w:numId="6" w16cid:durableId="1697729935">
    <w:abstractNumId w:val="10"/>
  </w:num>
  <w:num w:numId="7" w16cid:durableId="598414602">
    <w:abstractNumId w:val="12"/>
  </w:num>
  <w:num w:numId="8" w16cid:durableId="1904950834">
    <w:abstractNumId w:val="5"/>
  </w:num>
  <w:num w:numId="9" w16cid:durableId="464474629">
    <w:abstractNumId w:val="4"/>
  </w:num>
  <w:num w:numId="10" w16cid:durableId="25449895">
    <w:abstractNumId w:val="1"/>
  </w:num>
  <w:num w:numId="11" w16cid:durableId="156649322">
    <w:abstractNumId w:val="7"/>
  </w:num>
  <w:num w:numId="12" w16cid:durableId="1879078028">
    <w:abstractNumId w:val="0"/>
  </w:num>
  <w:num w:numId="13" w16cid:durableId="506947096">
    <w:abstractNumId w:val="10"/>
  </w:num>
  <w:num w:numId="14" w16cid:durableId="110635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9"/>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6D"/>
    <w:rsid w:val="000004C1"/>
    <w:rsid w:val="000007A7"/>
    <w:rsid w:val="00000FD0"/>
    <w:rsid w:val="00001B30"/>
    <w:rsid w:val="0000223B"/>
    <w:rsid w:val="00002534"/>
    <w:rsid w:val="0000273B"/>
    <w:rsid w:val="00002BC2"/>
    <w:rsid w:val="00003866"/>
    <w:rsid w:val="000059D5"/>
    <w:rsid w:val="00013D80"/>
    <w:rsid w:val="00014F2B"/>
    <w:rsid w:val="00015585"/>
    <w:rsid w:val="000157AA"/>
    <w:rsid w:val="00015E5C"/>
    <w:rsid w:val="00015FA1"/>
    <w:rsid w:val="00022BB4"/>
    <w:rsid w:val="00022D79"/>
    <w:rsid w:val="000234F1"/>
    <w:rsid w:val="00023AE9"/>
    <w:rsid w:val="00024224"/>
    <w:rsid w:val="00025465"/>
    <w:rsid w:val="000259E3"/>
    <w:rsid w:val="00026D08"/>
    <w:rsid w:val="000279E9"/>
    <w:rsid w:val="00027D03"/>
    <w:rsid w:val="00031850"/>
    <w:rsid w:val="00032D9D"/>
    <w:rsid w:val="00033CBE"/>
    <w:rsid w:val="00033CE3"/>
    <w:rsid w:val="00033F8B"/>
    <w:rsid w:val="00035548"/>
    <w:rsid w:val="00035F52"/>
    <w:rsid w:val="00036C0D"/>
    <w:rsid w:val="000411F7"/>
    <w:rsid w:val="000412C0"/>
    <w:rsid w:val="00041A0A"/>
    <w:rsid w:val="00043436"/>
    <w:rsid w:val="00044286"/>
    <w:rsid w:val="00044B80"/>
    <w:rsid w:val="000465E2"/>
    <w:rsid w:val="00046D06"/>
    <w:rsid w:val="0004785F"/>
    <w:rsid w:val="00047B61"/>
    <w:rsid w:val="00047E79"/>
    <w:rsid w:val="000500AC"/>
    <w:rsid w:val="00050107"/>
    <w:rsid w:val="000543B3"/>
    <w:rsid w:val="000548C5"/>
    <w:rsid w:val="00054EF0"/>
    <w:rsid w:val="00057CD7"/>
    <w:rsid w:val="000615FA"/>
    <w:rsid w:val="0006179D"/>
    <w:rsid w:val="00061A30"/>
    <w:rsid w:val="00061D05"/>
    <w:rsid w:val="000623AD"/>
    <w:rsid w:val="000636D9"/>
    <w:rsid w:val="000640FA"/>
    <w:rsid w:val="000656A8"/>
    <w:rsid w:val="00065F95"/>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33"/>
    <w:rsid w:val="000779F3"/>
    <w:rsid w:val="00077D36"/>
    <w:rsid w:val="00080330"/>
    <w:rsid w:val="00081AD2"/>
    <w:rsid w:val="00081CAF"/>
    <w:rsid w:val="00082421"/>
    <w:rsid w:val="0008261D"/>
    <w:rsid w:val="00083532"/>
    <w:rsid w:val="00083762"/>
    <w:rsid w:val="00083E30"/>
    <w:rsid w:val="000861C6"/>
    <w:rsid w:val="00087706"/>
    <w:rsid w:val="00087E60"/>
    <w:rsid w:val="00093C86"/>
    <w:rsid w:val="00093E1D"/>
    <w:rsid w:val="000A0EE7"/>
    <w:rsid w:val="000A1264"/>
    <w:rsid w:val="000A1AF4"/>
    <w:rsid w:val="000A1BDE"/>
    <w:rsid w:val="000A2381"/>
    <w:rsid w:val="000A3A1C"/>
    <w:rsid w:val="000A4552"/>
    <w:rsid w:val="000A55AA"/>
    <w:rsid w:val="000A6EDE"/>
    <w:rsid w:val="000A6FF4"/>
    <w:rsid w:val="000A72D1"/>
    <w:rsid w:val="000A7F9C"/>
    <w:rsid w:val="000B07CB"/>
    <w:rsid w:val="000B154E"/>
    <w:rsid w:val="000B2552"/>
    <w:rsid w:val="000B2AF4"/>
    <w:rsid w:val="000B3B03"/>
    <w:rsid w:val="000B3BC8"/>
    <w:rsid w:val="000B4D5C"/>
    <w:rsid w:val="000B6E24"/>
    <w:rsid w:val="000B772A"/>
    <w:rsid w:val="000B78A7"/>
    <w:rsid w:val="000C10D2"/>
    <w:rsid w:val="000C227E"/>
    <w:rsid w:val="000C2875"/>
    <w:rsid w:val="000C2D79"/>
    <w:rsid w:val="000C318F"/>
    <w:rsid w:val="000C41A2"/>
    <w:rsid w:val="000C59EE"/>
    <w:rsid w:val="000C5A89"/>
    <w:rsid w:val="000C6CA5"/>
    <w:rsid w:val="000D062F"/>
    <w:rsid w:val="000D0DE0"/>
    <w:rsid w:val="000D164A"/>
    <w:rsid w:val="000D35F3"/>
    <w:rsid w:val="000D3A5C"/>
    <w:rsid w:val="000D502F"/>
    <w:rsid w:val="000D51D8"/>
    <w:rsid w:val="000D7015"/>
    <w:rsid w:val="000E0E4F"/>
    <w:rsid w:val="000E146E"/>
    <w:rsid w:val="000E1D80"/>
    <w:rsid w:val="000E24CF"/>
    <w:rsid w:val="000E26F0"/>
    <w:rsid w:val="000E30EB"/>
    <w:rsid w:val="000E31F3"/>
    <w:rsid w:val="000E57B0"/>
    <w:rsid w:val="000E5F06"/>
    <w:rsid w:val="000E6990"/>
    <w:rsid w:val="000F00AB"/>
    <w:rsid w:val="000F0748"/>
    <w:rsid w:val="000F17C2"/>
    <w:rsid w:val="000F2FA2"/>
    <w:rsid w:val="000F34AD"/>
    <w:rsid w:val="000F3793"/>
    <w:rsid w:val="000F4A09"/>
    <w:rsid w:val="000F54E5"/>
    <w:rsid w:val="000F587B"/>
    <w:rsid w:val="000F5C2A"/>
    <w:rsid w:val="000F6F94"/>
    <w:rsid w:val="000F783A"/>
    <w:rsid w:val="000F7CE2"/>
    <w:rsid w:val="001008DD"/>
    <w:rsid w:val="00101072"/>
    <w:rsid w:val="0010129A"/>
    <w:rsid w:val="00101652"/>
    <w:rsid w:val="00101689"/>
    <w:rsid w:val="00101B50"/>
    <w:rsid w:val="00101CC9"/>
    <w:rsid w:val="00102894"/>
    <w:rsid w:val="001028DC"/>
    <w:rsid w:val="00103187"/>
    <w:rsid w:val="00106667"/>
    <w:rsid w:val="00111308"/>
    <w:rsid w:val="00111439"/>
    <w:rsid w:val="00111A31"/>
    <w:rsid w:val="00111AD1"/>
    <w:rsid w:val="001122DA"/>
    <w:rsid w:val="00112CE7"/>
    <w:rsid w:val="0011476B"/>
    <w:rsid w:val="0011477D"/>
    <w:rsid w:val="001153FD"/>
    <w:rsid w:val="00115CEB"/>
    <w:rsid w:val="00115EA0"/>
    <w:rsid w:val="00115FA5"/>
    <w:rsid w:val="00116B29"/>
    <w:rsid w:val="001174FD"/>
    <w:rsid w:val="0012084F"/>
    <w:rsid w:val="001219F0"/>
    <w:rsid w:val="00122153"/>
    <w:rsid w:val="001222F9"/>
    <w:rsid w:val="00122A7A"/>
    <w:rsid w:val="001236F5"/>
    <w:rsid w:val="00124752"/>
    <w:rsid w:val="001250DE"/>
    <w:rsid w:val="001255B6"/>
    <w:rsid w:val="00130E9C"/>
    <w:rsid w:val="00131CD6"/>
    <w:rsid w:val="00133D29"/>
    <w:rsid w:val="00134982"/>
    <w:rsid w:val="00136883"/>
    <w:rsid w:val="001371C9"/>
    <w:rsid w:val="00137B44"/>
    <w:rsid w:val="001406C4"/>
    <w:rsid w:val="001409CC"/>
    <w:rsid w:val="00142FBE"/>
    <w:rsid w:val="001444FC"/>
    <w:rsid w:val="00145ED6"/>
    <w:rsid w:val="001463ED"/>
    <w:rsid w:val="001472BF"/>
    <w:rsid w:val="00151B1A"/>
    <w:rsid w:val="00153209"/>
    <w:rsid w:val="00153CFC"/>
    <w:rsid w:val="00154E5F"/>
    <w:rsid w:val="00155BD4"/>
    <w:rsid w:val="0015625E"/>
    <w:rsid w:val="00156C4E"/>
    <w:rsid w:val="001573AB"/>
    <w:rsid w:val="001576E4"/>
    <w:rsid w:val="001627B3"/>
    <w:rsid w:val="00163421"/>
    <w:rsid w:val="00163DC9"/>
    <w:rsid w:val="00164884"/>
    <w:rsid w:val="00164EF3"/>
    <w:rsid w:val="00165928"/>
    <w:rsid w:val="00165C0F"/>
    <w:rsid w:val="001675AE"/>
    <w:rsid w:val="00170327"/>
    <w:rsid w:val="00170DA4"/>
    <w:rsid w:val="001720A4"/>
    <w:rsid w:val="001727D0"/>
    <w:rsid w:val="0017399F"/>
    <w:rsid w:val="001747B7"/>
    <w:rsid w:val="00174D2F"/>
    <w:rsid w:val="001750B1"/>
    <w:rsid w:val="001764C2"/>
    <w:rsid w:val="0017775B"/>
    <w:rsid w:val="001815FD"/>
    <w:rsid w:val="00182B62"/>
    <w:rsid w:val="00182DDF"/>
    <w:rsid w:val="00192922"/>
    <w:rsid w:val="00192B81"/>
    <w:rsid w:val="00193917"/>
    <w:rsid w:val="00193C1C"/>
    <w:rsid w:val="001943C5"/>
    <w:rsid w:val="0019445D"/>
    <w:rsid w:val="00194781"/>
    <w:rsid w:val="001949B4"/>
    <w:rsid w:val="0019688E"/>
    <w:rsid w:val="00196F9A"/>
    <w:rsid w:val="00197395"/>
    <w:rsid w:val="001A0216"/>
    <w:rsid w:val="001A2789"/>
    <w:rsid w:val="001A3133"/>
    <w:rsid w:val="001A31E3"/>
    <w:rsid w:val="001A48DF"/>
    <w:rsid w:val="001A775D"/>
    <w:rsid w:val="001B01D2"/>
    <w:rsid w:val="001B0705"/>
    <w:rsid w:val="001B1E63"/>
    <w:rsid w:val="001B20E9"/>
    <w:rsid w:val="001B2246"/>
    <w:rsid w:val="001B256B"/>
    <w:rsid w:val="001B2783"/>
    <w:rsid w:val="001B41BD"/>
    <w:rsid w:val="001B4724"/>
    <w:rsid w:val="001B74D7"/>
    <w:rsid w:val="001B790A"/>
    <w:rsid w:val="001C0664"/>
    <w:rsid w:val="001C09AC"/>
    <w:rsid w:val="001C123C"/>
    <w:rsid w:val="001C30A8"/>
    <w:rsid w:val="001C36A4"/>
    <w:rsid w:val="001C41AC"/>
    <w:rsid w:val="001C5380"/>
    <w:rsid w:val="001C53B2"/>
    <w:rsid w:val="001C6881"/>
    <w:rsid w:val="001C6D09"/>
    <w:rsid w:val="001C7206"/>
    <w:rsid w:val="001C759F"/>
    <w:rsid w:val="001C7782"/>
    <w:rsid w:val="001D0036"/>
    <w:rsid w:val="001D01E7"/>
    <w:rsid w:val="001D113A"/>
    <w:rsid w:val="001D216A"/>
    <w:rsid w:val="001D4234"/>
    <w:rsid w:val="001D4A5B"/>
    <w:rsid w:val="001D5485"/>
    <w:rsid w:val="001D5E34"/>
    <w:rsid w:val="001D69AB"/>
    <w:rsid w:val="001E01D6"/>
    <w:rsid w:val="001E3762"/>
    <w:rsid w:val="001E4001"/>
    <w:rsid w:val="001E4129"/>
    <w:rsid w:val="001E5B9E"/>
    <w:rsid w:val="001E6221"/>
    <w:rsid w:val="001F00CF"/>
    <w:rsid w:val="001F1ADA"/>
    <w:rsid w:val="001F2996"/>
    <w:rsid w:val="001F5A71"/>
    <w:rsid w:val="00200260"/>
    <w:rsid w:val="002002C7"/>
    <w:rsid w:val="0020198E"/>
    <w:rsid w:val="00203A76"/>
    <w:rsid w:val="00203ADB"/>
    <w:rsid w:val="00204AE6"/>
    <w:rsid w:val="00204E4B"/>
    <w:rsid w:val="00205201"/>
    <w:rsid w:val="0020644A"/>
    <w:rsid w:val="00206F68"/>
    <w:rsid w:val="00207C77"/>
    <w:rsid w:val="00211B9C"/>
    <w:rsid w:val="002128A5"/>
    <w:rsid w:val="0021403A"/>
    <w:rsid w:val="00214976"/>
    <w:rsid w:val="0021586F"/>
    <w:rsid w:val="00215919"/>
    <w:rsid w:val="002163CB"/>
    <w:rsid w:val="002171A9"/>
    <w:rsid w:val="00217914"/>
    <w:rsid w:val="002179DD"/>
    <w:rsid w:val="00217A56"/>
    <w:rsid w:val="00220AF9"/>
    <w:rsid w:val="0022107D"/>
    <w:rsid w:val="002232A9"/>
    <w:rsid w:val="00223A12"/>
    <w:rsid w:val="002246F1"/>
    <w:rsid w:val="002272F9"/>
    <w:rsid w:val="00227932"/>
    <w:rsid w:val="0023070A"/>
    <w:rsid w:val="00231583"/>
    <w:rsid w:val="00231966"/>
    <w:rsid w:val="002333BA"/>
    <w:rsid w:val="002335E7"/>
    <w:rsid w:val="00233FEB"/>
    <w:rsid w:val="002340F4"/>
    <w:rsid w:val="00234137"/>
    <w:rsid w:val="0023414B"/>
    <w:rsid w:val="00235B2C"/>
    <w:rsid w:val="002361E8"/>
    <w:rsid w:val="002377AB"/>
    <w:rsid w:val="00237F28"/>
    <w:rsid w:val="002401CA"/>
    <w:rsid w:val="002406C3"/>
    <w:rsid w:val="00240947"/>
    <w:rsid w:val="002430F6"/>
    <w:rsid w:val="00243F8C"/>
    <w:rsid w:val="00245D12"/>
    <w:rsid w:val="00253255"/>
    <w:rsid w:val="00253A00"/>
    <w:rsid w:val="00254836"/>
    <w:rsid w:val="002561CF"/>
    <w:rsid w:val="00256679"/>
    <w:rsid w:val="00257A36"/>
    <w:rsid w:val="00263A20"/>
    <w:rsid w:val="002641E0"/>
    <w:rsid w:val="0026441A"/>
    <w:rsid w:val="00264602"/>
    <w:rsid w:val="00265013"/>
    <w:rsid w:val="00266E96"/>
    <w:rsid w:val="002677F5"/>
    <w:rsid w:val="0027013D"/>
    <w:rsid w:val="002707CF"/>
    <w:rsid w:val="0027090E"/>
    <w:rsid w:val="00270FB3"/>
    <w:rsid w:val="00271350"/>
    <w:rsid w:val="002729B6"/>
    <w:rsid w:val="0027349C"/>
    <w:rsid w:val="00274397"/>
    <w:rsid w:val="00274664"/>
    <w:rsid w:val="00274967"/>
    <w:rsid w:val="002751FD"/>
    <w:rsid w:val="002756B0"/>
    <w:rsid w:val="00275767"/>
    <w:rsid w:val="0027584B"/>
    <w:rsid w:val="002759D1"/>
    <w:rsid w:val="00276268"/>
    <w:rsid w:val="002763EA"/>
    <w:rsid w:val="002766F0"/>
    <w:rsid w:val="00276D79"/>
    <w:rsid w:val="002820F4"/>
    <w:rsid w:val="00282194"/>
    <w:rsid w:val="00282492"/>
    <w:rsid w:val="002825DF"/>
    <w:rsid w:val="00282D5B"/>
    <w:rsid w:val="00283783"/>
    <w:rsid w:val="0028438E"/>
    <w:rsid w:val="00284DCC"/>
    <w:rsid w:val="002853FC"/>
    <w:rsid w:val="002908B5"/>
    <w:rsid w:val="00294876"/>
    <w:rsid w:val="00295950"/>
    <w:rsid w:val="00295DD4"/>
    <w:rsid w:val="00295F13"/>
    <w:rsid w:val="002A07E6"/>
    <w:rsid w:val="002A2B1E"/>
    <w:rsid w:val="002A3EC6"/>
    <w:rsid w:val="002A4625"/>
    <w:rsid w:val="002A4A81"/>
    <w:rsid w:val="002A7FF3"/>
    <w:rsid w:val="002B03D5"/>
    <w:rsid w:val="002B0FF3"/>
    <w:rsid w:val="002B125E"/>
    <w:rsid w:val="002B19E0"/>
    <w:rsid w:val="002B1B71"/>
    <w:rsid w:val="002B2562"/>
    <w:rsid w:val="002B2EC5"/>
    <w:rsid w:val="002B46F9"/>
    <w:rsid w:val="002B6A2A"/>
    <w:rsid w:val="002B6BF5"/>
    <w:rsid w:val="002C16C7"/>
    <w:rsid w:val="002C170B"/>
    <w:rsid w:val="002C2C93"/>
    <w:rsid w:val="002C6D0D"/>
    <w:rsid w:val="002C7205"/>
    <w:rsid w:val="002D0681"/>
    <w:rsid w:val="002D070A"/>
    <w:rsid w:val="002D2997"/>
    <w:rsid w:val="002D39D1"/>
    <w:rsid w:val="002D4394"/>
    <w:rsid w:val="002D5628"/>
    <w:rsid w:val="002D6D79"/>
    <w:rsid w:val="002D70B5"/>
    <w:rsid w:val="002D7F38"/>
    <w:rsid w:val="002E1CDF"/>
    <w:rsid w:val="002E2922"/>
    <w:rsid w:val="002E2A01"/>
    <w:rsid w:val="002E3005"/>
    <w:rsid w:val="002E3844"/>
    <w:rsid w:val="002E3A2D"/>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9AD"/>
    <w:rsid w:val="00313F21"/>
    <w:rsid w:val="00314FB9"/>
    <w:rsid w:val="00315DBC"/>
    <w:rsid w:val="00315EEB"/>
    <w:rsid w:val="00315F88"/>
    <w:rsid w:val="003163D2"/>
    <w:rsid w:val="003174FA"/>
    <w:rsid w:val="00317F19"/>
    <w:rsid w:val="003207F3"/>
    <w:rsid w:val="0032147D"/>
    <w:rsid w:val="003221EC"/>
    <w:rsid w:val="00322F2B"/>
    <w:rsid w:val="00324651"/>
    <w:rsid w:val="00324CDC"/>
    <w:rsid w:val="0032542A"/>
    <w:rsid w:val="0033063D"/>
    <w:rsid w:val="003318FE"/>
    <w:rsid w:val="00332449"/>
    <w:rsid w:val="0033295D"/>
    <w:rsid w:val="0033312F"/>
    <w:rsid w:val="00334B75"/>
    <w:rsid w:val="00334BCD"/>
    <w:rsid w:val="00334F39"/>
    <w:rsid w:val="003356FF"/>
    <w:rsid w:val="003357C5"/>
    <w:rsid w:val="00335AD3"/>
    <w:rsid w:val="00335C2F"/>
    <w:rsid w:val="003364E6"/>
    <w:rsid w:val="00336C4D"/>
    <w:rsid w:val="003403B2"/>
    <w:rsid w:val="00341F26"/>
    <w:rsid w:val="00342FC2"/>
    <w:rsid w:val="00343441"/>
    <w:rsid w:val="00345B5A"/>
    <w:rsid w:val="00346544"/>
    <w:rsid w:val="0035039B"/>
    <w:rsid w:val="00350AFB"/>
    <w:rsid w:val="00351817"/>
    <w:rsid w:val="00352020"/>
    <w:rsid w:val="003526A6"/>
    <w:rsid w:val="00353A12"/>
    <w:rsid w:val="00355E72"/>
    <w:rsid w:val="00356246"/>
    <w:rsid w:val="00356B55"/>
    <w:rsid w:val="003603D7"/>
    <w:rsid w:val="00361688"/>
    <w:rsid w:val="00361ADC"/>
    <w:rsid w:val="00361B5B"/>
    <w:rsid w:val="0036208A"/>
    <w:rsid w:val="00363991"/>
    <w:rsid w:val="00366E9F"/>
    <w:rsid w:val="003675A1"/>
    <w:rsid w:val="00371224"/>
    <w:rsid w:val="00371826"/>
    <w:rsid w:val="0037309D"/>
    <w:rsid w:val="0037619F"/>
    <w:rsid w:val="003771E5"/>
    <w:rsid w:val="003772AA"/>
    <w:rsid w:val="00380C42"/>
    <w:rsid w:val="003818C6"/>
    <w:rsid w:val="003838EB"/>
    <w:rsid w:val="00384667"/>
    <w:rsid w:val="003848C5"/>
    <w:rsid w:val="00385FA2"/>
    <w:rsid w:val="003869F0"/>
    <w:rsid w:val="003870D9"/>
    <w:rsid w:val="00390C80"/>
    <w:rsid w:val="00393050"/>
    <w:rsid w:val="0039353A"/>
    <w:rsid w:val="00393A9C"/>
    <w:rsid w:val="00393FFE"/>
    <w:rsid w:val="00394287"/>
    <w:rsid w:val="003943EA"/>
    <w:rsid w:val="0039533F"/>
    <w:rsid w:val="00395E3D"/>
    <w:rsid w:val="00396B6F"/>
    <w:rsid w:val="00397066"/>
    <w:rsid w:val="0039785F"/>
    <w:rsid w:val="00397B89"/>
    <w:rsid w:val="00397D9D"/>
    <w:rsid w:val="003A528E"/>
    <w:rsid w:val="003A56BB"/>
    <w:rsid w:val="003A6A37"/>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1D2E"/>
    <w:rsid w:val="003C24E6"/>
    <w:rsid w:val="003C2791"/>
    <w:rsid w:val="003C3541"/>
    <w:rsid w:val="003C489D"/>
    <w:rsid w:val="003C4B54"/>
    <w:rsid w:val="003C61E5"/>
    <w:rsid w:val="003C663D"/>
    <w:rsid w:val="003C7545"/>
    <w:rsid w:val="003D0E26"/>
    <w:rsid w:val="003D3392"/>
    <w:rsid w:val="003D345C"/>
    <w:rsid w:val="003D677B"/>
    <w:rsid w:val="003E0FDF"/>
    <w:rsid w:val="003E12E1"/>
    <w:rsid w:val="003E2134"/>
    <w:rsid w:val="003E2B21"/>
    <w:rsid w:val="003E58D7"/>
    <w:rsid w:val="003E6DFC"/>
    <w:rsid w:val="003E7B4F"/>
    <w:rsid w:val="003F05A5"/>
    <w:rsid w:val="003F0BE9"/>
    <w:rsid w:val="003F160D"/>
    <w:rsid w:val="003F263D"/>
    <w:rsid w:val="003F2D14"/>
    <w:rsid w:val="003F4E5D"/>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477"/>
    <w:rsid w:val="00414689"/>
    <w:rsid w:val="00414D38"/>
    <w:rsid w:val="00415537"/>
    <w:rsid w:val="00415F00"/>
    <w:rsid w:val="0041614E"/>
    <w:rsid w:val="0041648F"/>
    <w:rsid w:val="00417B29"/>
    <w:rsid w:val="0042041A"/>
    <w:rsid w:val="004224FF"/>
    <w:rsid w:val="00422C85"/>
    <w:rsid w:val="0042302D"/>
    <w:rsid w:val="0042321C"/>
    <w:rsid w:val="00423AF0"/>
    <w:rsid w:val="0042421F"/>
    <w:rsid w:val="0042656B"/>
    <w:rsid w:val="004267A8"/>
    <w:rsid w:val="00426C9B"/>
    <w:rsid w:val="00427077"/>
    <w:rsid w:val="004276AF"/>
    <w:rsid w:val="00427C37"/>
    <w:rsid w:val="004302ED"/>
    <w:rsid w:val="0043054E"/>
    <w:rsid w:val="004315F0"/>
    <w:rsid w:val="00432CBD"/>
    <w:rsid w:val="004337C4"/>
    <w:rsid w:val="00434272"/>
    <w:rsid w:val="00434DCD"/>
    <w:rsid w:val="00434ED4"/>
    <w:rsid w:val="00434F45"/>
    <w:rsid w:val="00435D8C"/>
    <w:rsid w:val="004363AA"/>
    <w:rsid w:val="00436CD5"/>
    <w:rsid w:val="00437384"/>
    <w:rsid w:val="004407CF"/>
    <w:rsid w:val="0044089B"/>
    <w:rsid w:val="00440CBB"/>
    <w:rsid w:val="00443035"/>
    <w:rsid w:val="00443269"/>
    <w:rsid w:val="004441FF"/>
    <w:rsid w:val="004468C0"/>
    <w:rsid w:val="00447150"/>
    <w:rsid w:val="00447852"/>
    <w:rsid w:val="00450C63"/>
    <w:rsid w:val="00451123"/>
    <w:rsid w:val="00451725"/>
    <w:rsid w:val="00451DD3"/>
    <w:rsid w:val="00453079"/>
    <w:rsid w:val="00453307"/>
    <w:rsid w:val="00454740"/>
    <w:rsid w:val="00457341"/>
    <w:rsid w:val="00457B38"/>
    <w:rsid w:val="00457D89"/>
    <w:rsid w:val="00457FB5"/>
    <w:rsid w:val="00457FF4"/>
    <w:rsid w:val="004609D8"/>
    <w:rsid w:val="00461EFF"/>
    <w:rsid w:val="00470007"/>
    <w:rsid w:val="0047021B"/>
    <w:rsid w:val="00471B3E"/>
    <w:rsid w:val="00474230"/>
    <w:rsid w:val="00474812"/>
    <w:rsid w:val="00474E85"/>
    <w:rsid w:val="0047663E"/>
    <w:rsid w:val="00477173"/>
    <w:rsid w:val="0047799E"/>
    <w:rsid w:val="00477A7B"/>
    <w:rsid w:val="00482F6A"/>
    <w:rsid w:val="00485563"/>
    <w:rsid w:val="00486566"/>
    <w:rsid w:val="00486692"/>
    <w:rsid w:val="004869A9"/>
    <w:rsid w:val="00486BC7"/>
    <w:rsid w:val="004870B8"/>
    <w:rsid w:val="00487F7C"/>
    <w:rsid w:val="00490CA4"/>
    <w:rsid w:val="00494AA6"/>
    <w:rsid w:val="00496FE5"/>
    <w:rsid w:val="00497337"/>
    <w:rsid w:val="004A060F"/>
    <w:rsid w:val="004A1424"/>
    <w:rsid w:val="004A4AF7"/>
    <w:rsid w:val="004A4EF1"/>
    <w:rsid w:val="004A69B7"/>
    <w:rsid w:val="004A7F45"/>
    <w:rsid w:val="004B17AD"/>
    <w:rsid w:val="004B1AA5"/>
    <w:rsid w:val="004B281D"/>
    <w:rsid w:val="004B58AF"/>
    <w:rsid w:val="004B60ED"/>
    <w:rsid w:val="004B76C9"/>
    <w:rsid w:val="004C13C9"/>
    <w:rsid w:val="004C1630"/>
    <w:rsid w:val="004C1FC7"/>
    <w:rsid w:val="004C2578"/>
    <w:rsid w:val="004C261D"/>
    <w:rsid w:val="004C2881"/>
    <w:rsid w:val="004C3D8B"/>
    <w:rsid w:val="004C4AFA"/>
    <w:rsid w:val="004C6D7A"/>
    <w:rsid w:val="004C7432"/>
    <w:rsid w:val="004C7D2B"/>
    <w:rsid w:val="004D0092"/>
    <w:rsid w:val="004D0A50"/>
    <w:rsid w:val="004D186D"/>
    <w:rsid w:val="004D3496"/>
    <w:rsid w:val="004D4CAC"/>
    <w:rsid w:val="004D5D0E"/>
    <w:rsid w:val="004D71F4"/>
    <w:rsid w:val="004D7702"/>
    <w:rsid w:val="004E01F3"/>
    <w:rsid w:val="004E03F7"/>
    <w:rsid w:val="004E38AB"/>
    <w:rsid w:val="004E3AF2"/>
    <w:rsid w:val="004E4A0F"/>
    <w:rsid w:val="004E4E91"/>
    <w:rsid w:val="004E5158"/>
    <w:rsid w:val="004E5B40"/>
    <w:rsid w:val="004E6956"/>
    <w:rsid w:val="004E6B4A"/>
    <w:rsid w:val="004E7130"/>
    <w:rsid w:val="004F0522"/>
    <w:rsid w:val="004F0552"/>
    <w:rsid w:val="004F1708"/>
    <w:rsid w:val="004F1D5D"/>
    <w:rsid w:val="004F2B7A"/>
    <w:rsid w:val="004F2D26"/>
    <w:rsid w:val="004F3078"/>
    <w:rsid w:val="004F34B2"/>
    <w:rsid w:val="004F410B"/>
    <w:rsid w:val="004F59C9"/>
    <w:rsid w:val="004F5C20"/>
    <w:rsid w:val="004F79D1"/>
    <w:rsid w:val="00501CF5"/>
    <w:rsid w:val="00503A7E"/>
    <w:rsid w:val="00503C7F"/>
    <w:rsid w:val="0050654C"/>
    <w:rsid w:val="005072B8"/>
    <w:rsid w:val="005073B9"/>
    <w:rsid w:val="00507F24"/>
    <w:rsid w:val="00511131"/>
    <w:rsid w:val="00512238"/>
    <w:rsid w:val="00513873"/>
    <w:rsid w:val="00513BBE"/>
    <w:rsid w:val="005143E2"/>
    <w:rsid w:val="005149E1"/>
    <w:rsid w:val="0051519B"/>
    <w:rsid w:val="00515EE3"/>
    <w:rsid w:val="005161EB"/>
    <w:rsid w:val="00520764"/>
    <w:rsid w:val="00521734"/>
    <w:rsid w:val="005228B1"/>
    <w:rsid w:val="00523D84"/>
    <w:rsid w:val="005243C9"/>
    <w:rsid w:val="00526EB2"/>
    <w:rsid w:val="0052789C"/>
    <w:rsid w:val="00527CA1"/>
    <w:rsid w:val="00534E15"/>
    <w:rsid w:val="00535A05"/>
    <w:rsid w:val="005373BF"/>
    <w:rsid w:val="00537C65"/>
    <w:rsid w:val="00537CFF"/>
    <w:rsid w:val="00537D7A"/>
    <w:rsid w:val="0054108A"/>
    <w:rsid w:val="00541839"/>
    <w:rsid w:val="00542778"/>
    <w:rsid w:val="00542AF3"/>
    <w:rsid w:val="00542FA5"/>
    <w:rsid w:val="00546569"/>
    <w:rsid w:val="0054673C"/>
    <w:rsid w:val="00547C3E"/>
    <w:rsid w:val="00550674"/>
    <w:rsid w:val="00551E00"/>
    <w:rsid w:val="00555D24"/>
    <w:rsid w:val="00557DF1"/>
    <w:rsid w:val="00557E54"/>
    <w:rsid w:val="005602F4"/>
    <w:rsid w:val="00560864"/>
    <w:rsid w:val="0056113A"/>
    <w:rsid w:val="0056164C"/>
    <w:rsid w:val="005627C0"/>
    <w:rsid w:val="00562FD2"/>
    <w:rsid w:val="00563D0F"/>
    <w:rsid w:val="0056431A"/>
    <w:rsid w:val="005645A9"/>
    <w:rsid w:val="00564D7A"/>
    <w:rsid w:val="0056553F"/>
    <w:rsid w:val="005669A2"/>
    <w:rsid w:val="00567234"/>
    <w:rsid w:val="0057131A"/>
    <w:rsid w:val="0057210F"/>
    <w:rsid w:val="00572D78"/>
    <w:rsid w:val="005735FA"/>
    <w:rsid w:val="00573C38"/>
    <w:rsid w:val="00577CF7"/>
    <w:rsid w:val="00580229"/>
    <w:rsid w:val="00582810"/>
    <w:rsid w:val="005834DA"/>
    <w:rsid w:val="00586CC4"/>
    <w:rsid w:val="0058710D"/>
    <w:rsid w:val="005872C6"/>
    <w:rsid w:val="00587326"/>
    <w:rsid w:val="00587795"/>
    <w:rsid w:val="00591CF1"/>
    <w:rsid w:val="00592826"/>
    <w:rsid w:val="0059452C"/>
    <w:rsid w:val="005961B5"/>
    <w:rsid w:val="005979A0"/>
    <w:rsid w:val="005A0772"/>
    <w:rsid w:val="005A07A2"/>
    <w:rsid w:val="005A0FBF"/>
    <w:rsid w:val="005A2C19"/>
    <w:rsid w:val="005A3BE3"/>
    <w:rsid w:val="005A533B"/>
    <w:rsid w:val="005A553F"/>
    <w:rsid w:val="005A5F05"/>
    <w:rsid w:val="005A7AFE"/>
    <w:rsid w:val="005B2827"/>
    <w:rsid w:val="005B3723"/>
    <w:rsid w:val="005B3A29"/>
    <w:rsid w:val="005B4525"/>
    <w:rsid w:val="005B482B"/>
    <w:rsid w:val="005B7F18"/>
    <w:rsid w:val="005C1412"/>
    <w:rsid w:val="005C1787"/>
    <w:rsid w:val="005C2823"/>
    <w:rsid w:val="005C31AA"/>
    <w:rsid w:val="005C41BB"/>
    <w:rsid w:val="005C41D4"/>
    <w:rsid w:val="005C50D2"/>
    <w:rsid w:val="005C69FE"/>
    <w:rsid w:val="005C6BAC"/>
    <w:rsid w:val="005D037D"/>
    <w:rsid w:val="005D0AF3"/>
    <w:rsid w:val="005D22FA"/>
    <w:rsid w:val="005D2818"/>
    <w:rsid w:val="005D2BA5"/>
    <w:rsid w:val="005D2FAF"/>
    <w:rsid w:val="005D37BD"/>
    <w:rsid w:val="005D3E07"/>
    <w:rsid w:val="005D44FA"/>
    <w:rsid w:val="005D4BF2"/>
    <w:rsid w:val="005D4E6B"/>
    <w:rsid w:val="005D4F2C"/>
    <w:rsid w:val="005D6AB6"/>
    <w:rsid w:val="005D6D87"/>
    <w:rsid w:val="005D6E70"/>
    <w:rsid w:val="005D798D"/>
    <w:rsid w:val="005D7C3C"/>
    <w:rsid w:val="005E1DD5"/>
    <w:rsid w:val="005E235B"/>
    <w:rsid w:val="005E2F65"/>
    <w:rsid w:val="005E330C"/>
    <w:rsid w:val="005E3F2B"/>
    <w:rsid w:val="005E4821"/>
    <w:rsid w:val="005E54DB"/>
    <w:rsid w:val="005E584A"/>
    <w:rsid w:val="005E5E32"/>
    <w:rsid w:val="005E6CDE"/>
    <w:rsid w:val="005E6F7F"/>
    <w:rsid w:val="005E741D"/>
    <w:rsid w:val="005F02B2"/>
    <w:rsid w:val="005F02BB"/>
    <w:rsid w:val="005F16DD"/>
    <w:rsid w:val="005F21DC"/>
    <w:rsid w:val="005F3120"/>
    <w:rsid w:val="005F4DA1"/>
    <w:rsid w:val="005F5018"/>
    <w:rsid w:val="005F58DA"/>
    <w:rsid w:val="005F6871"/>
    <w:rsid w:val="00600AA0"/>
    <w:rsid w:val="00602AAC"/>
    <w:rsid w:val="0060307D"/>
    <w:rsid w:val="006032B8"/>
    <w:rsid w:val="0060348A"/>
    <w:rsid w:val="0060405E"/>
    <w:rsid w:val="0060496B"/>
    <w:rsid w:val="00605CEB"/>
    <w:rsid w:val="00605D3A"/>
    <w:rsid w:val="00606423"/>
    <w:rsid w:val="00606766"/>
    <w:rsid w:val="00606E9E"/>
    <w:rsid w:val="00606FE0"/>
    <w:rsid w:val="006116E1"/>
    <w:rsid w:val="00611DFC"/>
    <w:rsid w:val="006122C5"/>
    <w:rsid w:val="006133CF"/>
    <w:rsid w:val="00614773"/>
    <w:rsid w:val="00615063"/>
    <w:rsid w:val="006151D4"/>
    <w:rsid w:val="00615513"/>
    <w:rsid w:val="006156E3"/>
    <w:rsid w:val="00616538"/>
    <w:rsid w:val="00616552"/>
    <w:rsid w:val="006170E6"/>
    <w:rsid w:val="00617AE3"/>
    <w:rsid w:val="00620C3B"/>
    <w:rsid w:val="00620C74"/>
    <w:rsid w:val="00621F48"/>
    <w:rsid w:val="006223A5"/>
    <w:rsid w:val="00625809"/>
    <w:rsid w:val="0062676E"/>
    <w:rsid w:val="006270CE"/>
    <w:rsid w:val="00630EF0"/>
    <w:rsid w:val="006322C2"/>
    <w:rsid w:val="00632360"/>
    <w:rsid w:val="0063245D"/>
    <w:rsid w:val="00634142"/>
    <w:rsid w:val="006342D0"/>
    <w:rsid w:val="0063506C"/>
    <w:rsid w:val="00635B26"/>
    <w:rsid w:val="006361CE"/>
    <w:rsid w:val="0063677D"/>
    <w:rsid w:val="00636BBA"/>
    <w:rsid w:val="00637901"/>
    <w:rsid w:val="00637C15"/>
    <w:rsid w:val="006404BC"/>
    <w:rsid w:val="00642F45"/>
    <w:rsid w:val="00645EAC"/>
    <w:rsid w:val="006460F3"/>
    <w:rsid w:val="00646DD6"/>
    <w:rsid w:val="00646F1C"/>
    <w:rsid w:val="00647061"/>
    <w:rsid w:val="0065036E"/>
    <w:rsid w:val="006504F4"/>
    <w:rsid w:val="0065155C"/>
    <w:rsid w:val="00651F80"/>
    <w:rsid w:val="00652656"/>
    <w:rsid w:val="00654B51"/>
    <w:rsid w:val="0065547D"/>
    <w:rsid w:val="00655A0B"/>
    <w:rsid w:val="006567D8"/>
    <w:rsid w:val="0065793B"/>
    <w:rsid w:val="006611FD"/>
    <w:rsid w:val="00661709"/>
    <w:rsid w:val="00662EC8"/>
    <w:rsid w:val="00663175"/>
    <w:rsid w:val="00666A0B"/>
    <w:rsid w:val="006676D2"/>
    <w:rsid w:val="006677BE"/>
    <w:rsid w:val="00670363"/>
    <w:rsid w:val="006705C5"/>
    <w:rsid w:val="00670B4D"/>
    <w:rsid w:val="00670CBE"/>
    <w:rsid w:val="00673D3A"/>
    <w:rsid w:val="00674FC9"/>
    <w:rsid w:val="0067534D"/>
    <w:rsid w:val="00680982"/>
    <w:rsid w:val="00681C3F"/>
    <w:rsid w:val="00682997"/>
    <w:rsid w:val="00682B6E"/>
    <w:rsid w:val="006831B0"/>
    <w:rsid w:val="00683D22"/>
    <w:rsid w:val="006841BB"/>
    <w:rsid w:val="0068554A"/>
    <w:rsid w:val="00685BED"/>
    <w:rsid w:val="00690F45"/>
    <w:rsid w:val="00691CD3"/>
    <w:rsid w:val="006922AC"/>
    <w:rsid w:val="00692A04"/>
    <w:rsid w:val="00693E0D"/>
    <w:rsid w:val="00695AFA"/>
    <w:rsid w:val="006A0C01"/>
    <w:rsid w:val="006A0DF9"/>
    <w:rsid w:val="006A68D8"/>
    <w:rsid w:val="006A6E3C"/>
    <w:rsid w:val="006A7461"/>
    <w:rsid w:val="006A7B33"/>
    <w:rsid w:val="006B04DA"/>
    <w:rsid w:val="006B4617"/>
    <w:rsid w:val="006B692D"/>
    <w:rsid w:val="006B6AE7"/>
    <w:rsid w:val="006C10A4"/>
    <w:rsid w:val="006C1936"/>
    <w:rsid w:val="006C1CD2"/>
    <w:rsid w:val="006C32DD"/>
    <w:rsid w:val="006C43C3"/>
    <w:rsid w:val="006C46BA"/>
    <w:rsid w:val="006C4F53"/>
    <w:rsid w:val="006C5EB6"/>
    <w:rsid w:val="006C5F29"/>
    <w:rsid w:val="006C5F5B"/>
    <w:rsid w:val="006C6F6E"/>
    <w:rsid w:val="006D045F"/>
    <w:rsid w:val="006D0B2A"/>
    <w:rsid w:val="006D26E8"/>
    <w:rsid w:val="006D369D"/>
    <w:rsid w:val="006D489C"/>
    <w:rsid w:val="006D4949"/>
    <w:rsid w:val="006D4C8B"/>
    <w:rsid w:val="006D6A84"/>
    <w:rsid w:val="006D7923"/>
    <w:rsid w:val="006D7ACF"/>
    <w:rsid w:val="006D7B53"/>
    <w:rsid w:val="006D7F0B"/>
    <w:rsid w:val="006E0A8D"/>
    <w:rsid w:val="006E2016"/>
    <w:rsid w:val="006E3C2C"/>
    <w:rsid w:val="006E44DA"/>
    <w:rsid w:val="006E5EC2"/>
    <w:rsid w:val="006E6982"/>
    <w:rsid w:val="006F0711"/>
    <w:rsid w:val="006F0F75"/>
    <w:rsid w:val="006F16A8"/>
    <w:rsid w:val="006F17B2"/>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68C5"/>
    <w:rsid w:val="0071734E"/>
    <w:rsid w:val="0071786A"/>
    <w:rsid w:val="00720519"/>
    <w:rsid w:val="00721948"/>
    <w:rsid w:val="0072490B"/>
    <w:rsid w:val="00727357"/>
    <w:rsid w:val="00727883"/>
    <w:rsid w:val="007279A4"/>
    <w:rsid w:val="007305DF"/>
    <w:rsid w:val="00730630"/>
    <w:rsid w:val="00730E20"/>
    <w:rsid w:val="00731787"/>
    <w:rsid w:val="0073256D"/>
    <w:rsid w:val="00732F22"/>
    <w:rsid w:val="00734A9A"/>
    <w:rsid w:val="007350E4"/>
    <w:rsid w:val="007376A2"/>
    <w:rsid w:val="00740261"/>
    <w:rsid w:val="00741919"/>
    <w:rsid w:val="00741F88"/>
    <w:rsid w:val="00744A1F"/>
    <w:rsid w:val="00745A6C"/>
    <w:rsid w:val="00745C99"/>
    <w:rsid w:val="00746224"/>
    <w:rsid w:val="0074629F"/>
    <w:rsid w:val="00747171"/>
    <w:rsid w:val="00747B90"/>
    <w:rsid w:val="00750195"/>
    <w:rsid w:val="00750676"/>
    <w:rsid w:val="00751683"/>
    <w:rsid w:val="0075295D"/>
    <w:rsid w:val="007536F4"/>
    <w:rsid w:val="007572FF"/>
    <w:rsid w:val="00757514"/>
    <w:rsid w:val="00760626"/>
    <w:rsid w:val="007616C8"/>
    <w:rsid w:val="007630FF"/>
    <w:rsid w:val="007635B9"/>
    <w:rsid w:val="00763C8D"/>
    <w:rsid w:val="00765D6B"/>
    <w:rsid w:val="00766271"/>
    <w:rsid w:val="00766E9B"/>
    <w:rsid w:val="00770CDA"/>
    <w:rsid w:val="00770D4B"/>
    <w:rsid w:val="007721B4"/>
    <w:rsid w:val="0077243A"/>
    <w:rsid w:val="0077350C"/>
    <w:rsid w:val="00773858"/>
    <w:rsid w:val="0077482F"/>
    <w:rsid w:val="00774FDA"/>
    <w:rsid w:val="00775636"/>
    <w:rsid w:val="00777FB1"/>
    <w:rsid w:val="007812A4"/>
    <w:rsid w:val="00781FE8"/>
    <w:rsid w:val="00782EAA"/>
    <w:rsid w:val="00783E6A"/>
    <w:rsid w:val="007846A8"/>
    <w:rsid w:val="007846D3"/>
    <w:rsid w:val="007855B9"/>
    <w:rsid w:val="00786120"/>
    <w:rsid w:val="00786415"/>
    <w:rsid w:val="00786BFA"/>
    <w:rsid w:val="00786F44"/>
    <w:rsid w:val="00786FAA"/>
    <w:rsid w:val="0079017E"/>
    <w:rsid w:val="00791422"/>
    <w:rsid w:val="00792F5A"/>
    <w:rsid w:val="00793DE8"/>
    <w:rsid w:val="00796C1D"/>
    <w:rsid w:val="007A1C02"/>
    <w:rsid w:val="007A229F"/>
    <w:rsid w:val="007A3C27"/>
    <w:rsid w:val="007A4331"/>
    <w:rsid w:val="007A56AD"/>
    <w:rsid w:val="007A6824"/>
    <w:rsid w:val="007A7AF9"/>
    <w:rsid w:val="007A7B8B"/>
    <w:rsid w:val="007A7BF0"/>
    <w:rsid w:val="007B0490"/>
    <w:rsid w:val="007B0DE6"/>
    <w:rsid w:val="007B1113"/>
    <w:rsid w:val="007B2FCD"/>
    <w:rsid w:val="007B53ED"/>
    <w:rsid w:val="007B5A57"/>
    <w:rsid w:val="007B612A"/>
    <w:rsid w:val="007B661E"/>
    <w:rsid w:val="007B7834"/>
    <w:rsid w:val="007C164C"/>
    <w:rsid w:val="007C20FE"/>
    <w:rsid w:val="007C2B71"/>
    <w:rsid w:val="007C3A53"/>
    <w:rsid w:val="007C3E2C"/>
    <w:rsid w:val="007C3F2F"/>
    <w:rsid w:val="007C5155"/>
    <w:rsid w:val="007C755C"/>
    <w:rsid w:val="007C7645"/>
    <w:rsid w:val="007C7934"/>
    <w:rsid w:val="007C798A"/>
    <w:rsid w:val="007C7B5F"/>
    <w:rsid w:val="007C7FE4"/>
    <w:rsid w:val="007D04B0"/>
    <w:rsid w:val="007D1B1D"/>
    <w:rsid w:val="007D3B04"/>
    <w:rsid w:val="007D3B9F"/>
    <w:rsid w:val="007D3C14"/>
    <w:rsid w:val="007D569A"/>
    <w:rsid w:val="007D721F"/>
    <w:rsid w:val="007D7C76"/>
    <w:rsid w:val="007E085B"/>
    <w:rsid w:val="007E09AF"/>
    <w:rsid w:val="007E2422"/>
    <w:rsid w:val="007E2690"/>
    <w:rsid w:val="007E2BD8"/>
    <w:rsid w:val="007E3BCB"/>
    <w:rsid w:val="007E672B"/>
    <w:rsid w:val="007E74C9"/>
    <w:rsid w:val="007F0211"/>
    <w:rsid w:val="007F03D0"/>
    <w:rsid w:val="007F05EB"/>
    <w:rsid w:val="007F0625"/>
    <w:rsid w:val="007F0F98"/>
    <w:rsid w:val="007F1E00"/>
    <w:rsid w:val="007F2AEF"/>
    <w:rsid w:val="007F6928"/>
    <w:rsid w:val="007F6B4A"/>
    <w:rsid w:val="0080124C"/>
    <w:rsid w:val="008012D5"/>
    <w:rsid w:val="00801578"/>
    <w:rsid w:val="00801C31"/>
    <w:rsid w:val="008022DE"/>
    <w:rsid w:val="00802781"/>
    <w:rsid w:val="00803CCF"/>
    <w:rsid w:val="00805FEC"/>
    <w:rsid w:val="008068B0"/>
    <w:rsid w:val="00807B09"/>
    <w:rsid w:val="00807E85"/>
    <w:rsid w:val="00810109"/>
    <w:rsid w:val="008114CE"/>
    <w:rsid w:val="008115F5"/>
    <w:rsid w:val="00814151"/>
    <w:rsid w:val="00821C4D"/>
    <w:rsid w:val="00824475"/>
    <w:rsid w:val="008271E0"/>
    <w:rsid w:val="008304AC"/>
    <w:rsid w:val="00834FD0"/>
    <w:rsid w:val="008354B9"/>
    <w:rsid w:val="00835528"/>
    <w:rsid w:val="008376F9"/>
    <w:rsid w:val="00837D7C"/>
    <w:rsid w:val="00837D8A"/>
    <w:rsid w:val="00837E8B"/>
    <w:rsid w:val="008402D1"/>
    <w:rsid w:val="0084054F"/>
    <w:rsid w:val="008405F9"/>
    <w:rsid w:val="00840794"/>
    <w:rsid w:val="008409DF"/>
    <w:rsid w:val="00841E36"/>
    <w:rsid w:val="00842677"/>
    <w:rsid w:val="00842A36"/>
    <w:rsid w:val="00842D5C"/>
    <w:rsid w:val="00843AE4"/>
    <w:rsid w:val="00844E80"/>
    <w:rsid w:val="00846A4C"/>
    <w:rsid w:val="00847687"/>
    <w:rsid w:val="008476D5"/>
    <w:rsid w:val="008500DB"/>
    <w:rsid w:val="008501FA"/>
    <w:rsid w:val="00852CDE"/>
    <w:rsid w:val="00854D36"/>
    <w:rsid w:val="00856233"/>
    <w:rsid w:val="008564F1"/>
    <w:rsid w:val="008565DC"/>
    <w:rsid w:val="0085697C"/>
    <w:rsid w:val="0086078C"/>
    <w:rsid w:val="00860950"/>
    <w:rsid w:val="00861BBE"/>
    <w:rsid w:val="00864B8B"/>
    <w:rsid w:val="008655AE"/>
    <w:rsid w:val="0086569A"/>
    <w:rsid w:val="008656C1"/>
    <w:rsid w:val="00865BEC"/>
    <w:rsid w:val="00866785"/>
    <w:rsid w:val="008669D5"/>
    <w:rsid w:val="008676C0"/>
    <w:rsid w:val="00871540"/>
    <w:rsid w:val="0087235D"/>
    <w:rsid w:val="0087254E"/>
    <w:rsid w:val="0087326D"/>
    <w:rsid w:val="00873630"/>
    <w:rsid w:val="0087381D"/>
    <w:rsid w:val="0087438E"/>
    <w:rsid w:val="008748BE"/>
    <w:rsid w:val="0087564B"/>
    <w:rsid w:val="0087662A"/>
    <w:rsid w:val="00876F66"/>
    <w:rsid w:val="0087775A"/>
    <w:rsid w:val="00877B09"/>
    <w:rsid w:val="00880763"/>
    <w:rsid w:val="0088185E"/>
    <w:rsid w:val="0088319B"/>
    <w:rsid w:val="008834BD"/>
    <w:rsid w:val="00884AF2"/>
    <w:rsid w:val="00885C89"/>
    <w:rsid w:val="00887D54"/>
    <w:rsid w:val="0089028C"/>
    <w:rsid w:val="00890F64"/>
    <w:rsid w:val="00891778"/>
    <w:rsid w:val="0089297D"/>
    <w:rsid w:val="00892F74"/>
    <w:rsid w:val="0089474D"/>
    <w:rsid w:val="008956CB"/>
    <w:rsid w:val="008969C1"/>
    <w:rsid w:val="00896B2D"/>
    <w:rsid w:val="00897411"/>
    <w:rsid w:val="008A00CD"/>
    <w:rsid w:val="008A05F2"/>
    <w:rsid w:val="008A1EE0"/>
    <w:rsid w:val="008A21E5"/>
    <w:rsid w:val="008A2472"/>
    <w:rsid w:val="008A2969"/>
    <w:rsid w:val="008A50A3"/>
    <w:rsid w:val="008A5511"/>
    <w:rsid w:val="008A60D0"/>
    <w:rsid w:val="008A6A6C"/>
    <w:rsid w:val="008A6D1A"/>
    <w:rsid w:val="008B37D6"/>
    <w:rsid w:val="008B4887"/>
    <w:rsid w:val="008B556B"/>
    <w:rsid w:val="008B587C"/>
    <w:rsid w:val="008B7AB8"/>
    <w:rsid w:val="008C0736"/>
    <w:rsid w:val="008C0847"/>
    <w:rsid w:val="008C2871"/>
    <w:rsid w:val="008C30F3"/>
    <w:rsid w:val="008C3D32"/>
    <w:rsid w:val="008C5948"/>
    <w:rsid w:val="008C5967"/>
    <w:rsid w:val="008C5AD4"/>
    <w:rsid w:val="008C6C49"/>
    <w:rsid w:val="008C6E0E"/>
    <w:rsid w:val="008C76AB"/>
    <w:rsid w:val="008C7E80"/>
    <w:rsid w:val="008D1AD8"/>
    <w:rsid w:val="008D26D0"/>
    <w:rsid w:val="008D37BD"/>
    <w:rsid w:val="008D39C9"/>
    <w:rsid w:val="008D3C4F"/>
    <w:rsid w:val="008D47E3"/>
    <w:rsid w:val="008D4CE8"/>
    <w:rsid w:val="008D594D"/>
    <w:rsid w:val="008D63A3"/>
    <w:rsid w:val="008E020A"/>
    <w:rsid w:val="008E3C2F"/>
    <w:rsid w:val="008E4137"/>
    <w:rsid w:val="008E4CD1"/>
    <w:rsid w:val="008E4E72"/>
    <w:rsid w:val="008E50D0"/>
    <w:rsid w:val="008E71B0"/>
    <w:rsid w:val="008E744E"/>
    <w:rsid w:val="008F12FC"/>
    <w:rsid w:val="008F1A69"/>
    <w:rsid w:val="008F2C8D"/>
    <w:rsid w:val="008F43A7"/>
    <w:rsid w:val="008F5C54"/>
    <w:rsid w:val="008F73C1"/>
    <w:rsid w:val="0090337D"/>
    <w:rsid w:val="00903BBD"/>
    <w:rsid w:val="00903C1F"/>
    <w:rsid w:val="00905F0C"/>
    <w:rsid w:val="00911233"/>
    <w:rsid w:val="00912140"/>
    <w:rsid w:val="00912A41"/>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1133"/>
    <w:rsid w:val="00931515"/>
    <w:rsid w:val="0093227C"/>
    <w:rsid w:val="00933129"/>
    <w:rsid w:val="00933FA0"/>
    <w:rsid w:val="00934321"/>
    <w:rsid w:val="00935378"/>
    <w:rsid w:val="009354AA"/>
    <w:rsid w:val="0093680B"/>
    <w:rsid w:val="009369C6"/>
    <w:rsid w:val="00936E1C"/>
    <w:rsid w:val="00940CF9"/>
    <w:rsid w:val="009420BA"/>
    <w:rsid w:val="0094319D"/>
    <w:rsid w:val="00943BDF"/>
    <w:rsid w:val="0094470C"/>
    <w:rsid w:val="009452C2"/>
    <w:rsid w:val="009456B0"/>
    <w:rsid w:val="0094661C"/>
    <w:rsid w:val="00950A87"/>
    <w:rsid w:val="009514D8"/>
    <w:rsid w:val="00951A8B"/>
    <w:rsid w:val="00952627"/>
    <w:rsid w:val="009529C1"/>
    <w:rsid w:val="00953260"/>
    <w:rsid w:val="00956CA6"/>
    <w:rsid w:val="0095706A"/>
    <w:rsid w:val="009573A9"/>
    <w:rsid w:val="00960219"/>
    <w:rsid w:val="00961734"/>
    <w:rsid w:val="00961A8C"/>
    <w:rsid w:val="00962076"/>
    <w:rsid w:val="0096257F"/>
    <w:rsid w:val="0096386B"/>
    <w:rsid w:val="00963DE9"/>
    <w:rsid w:val="0096441A"/>
    <w:rsid w:val="0096697E"/>
    <w:rsid w:val="00966FE1"/>
    <w:rsid w:val="0097118B"/>
    <w:rsid w:val="00971C9B"/>
    <w:rsid w:val="00972213"/>
    <w:rsid w:val="00972A28"/>
    <w:rsid w:val="009733F5"/>
    <w:rsid w:val="00973763"/>
    <w:rsid w:val="0097384B"/>
    <w:rsid w:val="009741B8"/>
    <w:rsid w:val="00974B54"/>
    <w:rsid w:val="0097545F"/>
    <w:rsid w:val="00975E7F"/>
    <w:rsid w:val="0098019F"/>
    <w:rsid w:val="00981BE0"/>
    <w:rsid w:val="00983987"/>
    <w:rsid w:val="009844C9"/>
    <w:rsid w:val="00984F0A"/>
    <w:rsid w:val="00985C26"/>
    <w:rsid w:val="0098614E"/>
    <w:rsid w:val="0099146C"/>
    <w:rsid w:val="009930F1"/>
    <w:rsid w:val="00994E56"/>
    <w:rsid w:val="00995FB4"/>
    <w:rsid w:val="00997391"/>
    <w:rsid w:val="00997C49"/>
    <w:rsid w:val="00997CBC"/>
    <w:rsid w:val="009A02D8"/>
    <w:rsid w:val="009A1279"/>
    <w:rsid w:val="009A14E1"/>
    <w:rsid w:val="009A1F6E"/>
    <w:rsid w:val="009A286B"/>
    <w:rsid w:val="009A44FC"/>
    <w:rsid w:val="009A4CCD"/>
    <w:rsid w:val="009A5928"/>
    <w:rsid w:val="009A6A9A"/>
    <w:rsid w:val="009A6CE7"/>
    <w:rsid w:val="009A74B2"/>
    <w:rsid w:val="009A773F"/>
    <w:rsid w:val="009A7870"/>
    <w:rsid w:val="009B01DB"/>
    <w:rsid w:val="009B034A"/>
    <w:rsid w:val="009B3CF2"/>
    <w:rsid w:val="009B4ECF"/>
    <w:rsid w:val="009B6258"/>
    <w:rsid w:val="009B6631"/>
    <w:rsid w:val="009C089C"/>
    <w:rsid w:val="009C0FAD"/>
    <w:rsid w:val="009C25EC"/>
    <w:rsid w:val="009C583F"/>
    <w:rsid w:val="009C5AB4"/>
    <w:rsid w:val="009C61E3"/>
    <w:rsid w:val="009C6370"/>
    <w:rsid w:val="009C69E1"/>
    <w:rsid w:val="009C7F34"/>
    <w:rsid w:val="009D26D7"/>
    <w:rsid w:val="009D3069"/>
    <w:rsid w:val="009D3264"/>
    <w:rsid w:val="009D43D9"/>
    <w:rsid w:val="009D4A94"/>
    <w:rsid w:val="009D6203"/>
    <w:rsid w:val="009D6D70"/>
    <w:rsid w:val="009E0A5B"/>
    <w:rsid w:val="009E18E4"/>
    <w:rsid w:val="009E1EED"/>
    <w:rsid w:val="009E3CC0"/>
    <w:rsid w:val="009E47AF"/>
    <w:rsid w:val="009E4F70"/>
    <w:rsid w:val="009E5837"/>
    <w:rsid w:val="009E63ED"/>
    <w:rsid w:val="009E6EAB"/>
    <w:rsid w:val="009F092B"/>
    <w:rsid w:val="009F1AE6"/>
    <w:rsid w:val="009F2FE9"/>
    <w:rsid w:val="009F3A15"/>
    <w:rsid w:val="009F3C25"/>
    <w:rsid w:val="009F40DC"/>
    <w:rsid w:val="009F46BC"/>
    <w:rsid w:val="009F4926"/>
    <w:rsid w:val="009F6257"/>
    <w:rsid w:val="009F6F62"/>
    <w:rsid w:val="009F7EDC"/>
    <w:rsid w:val="00A0093D"/>
    <w:rsid w:val="00A0169B"/>
    <w:rsid w:val="00A03696"/>
    <w:rsid w:val="00A06A76"/>
    <w:rsid w:val="00A10B96"/>
    <w:rsid w:val="00A10FB4"/>
    <w:rsid w:val="00A1138F"/>
    <w:rsid w:val="00A12921"/>
    <w:rsid w:val="00A12C02"/>
    <w:rsid w:val="00A1305C"/>
    <w:rsid w:val="00A1499B"/>
    <w:rsid w:val="00A1513D"/>
    <w:rsid w:val="00A16B7C"/>
    <w:rsid w:val="00A1704E"/>
    <w:rsid w:val="00A17F7A"/>
    <w:rsid w:val="00A20300"/>
    <w:rsid w:val="00A207FF"/>
    <w:rsid w:val="00A211AA"/>
    <w:rsid w:val="00A2217F"/>
    <w:rsid w:val="00A252A2"/>
    <w:rsid w:val="00A26379"/>
    <w:rsid w:val="00A26959"/>
    <w:rsid w:val="00A26CEC"/>
    <w:rsid w:val="00A274F4"/>
    <w:rsid w:val="00A27C44"/>
    <w:rsid w:val="00A31C1F"/>
    <w:rsid w:val="00A3233F"/>
    <w:rsid w:val="00A3294B"/>
    <w:rsid w:val="00A32D5B"/>
    <w:rsid w:val="00A332B4"/>
    <w:rsid w:val="00A33E10"/>
    <w:rsid w:val="00A34474"/>
    <w:rsid w:val="00A355C7"/>
    <w:rsid w:val="00A36B0D"/>
    <w:rsid w:val="00A36F7A"/>
    <w:rsid w:val="00A37D08"/>
    <w:rsid w:val="00A40FC7"/>
    <w:rsid w:val="00A417E5"/>
    <w:rsid w:val="00A442A5"/>
    <w:rsid w:val="00A4718F"/>
    <w:rsid w:val="00A51651"/>
    <w:rsid w:val="00A51B21"/>
    <w:rsid w:val="00A51C89"/>
    <w:rsid w:val="00A525FC"/>
    <w:rsid w:val="00A52FB9"/>
    <w:rsid w:val="00A53666"/>
    <w:rsid w:val="00A554FF"/>
    <w:rsid w:val="00A55EC1"/>
    <w:rsid w:val="00A56158"/>
    <w:rsid w:val="00A60578"/>
    <w:rsid w:val="00A60B42"/>
    <w:rsid w:val="00A61264"/>
    <w:rsid w:val="00A615A4"/>
    <w:rsid w:val="00A6352B"/>
    <w:rsid w:val="00A636B3"/>
    <w:rsid w:val="00A63BF3"/>
    <w:rsid w:val="00A659BC"/>
    <w:rsid w:val="00A66DF3"/>
    <w:rsid w:val="00A70F26"/>
    <w:rsid w:val="00A70F6B"/>
    <w:rsid w:val="00A73481"/>
    <w:rsid w:val="00A75136"/>
    <w:rsid w:val="00A75458"/>
    <w:rsid w:val="00A75628"/>
    <w:rsid w:val="00A758BE"/>
    <w:rsid w:val="00A76942"/>
    <w:rsid w:val="00A80074"/>
    <w:rsid w:val="00A804B1"/>
    <w:rsid w:val="00A8070C"/>
    <w:rsid w:val="00A82AAC"/>
    <w:rsid w:val="00A82D76"/>
    <w:rsid w:val="00A83ED8"/>
    <w:rsid w:val="00A85A7A"/>
    <w:rsid w:val="00A8653D"/>
    <w:rsid w:val="00A877B2"/>
    <w:rsid w:val="00A87D0F"/>
    <w:rsid w:val="00A929F1"/>
    <w:rsid w:val="00A9376A"/>
    <w:rsid w:val="00A94BE2"/>
    <w:rsid w:val="00A95185"/>
    <w:rsid w:val="00A96AD4"/>
    <w:rsid w:val="00A976F3"/>
    <w:rsid w:val="00A9784A"/>
    <w:rsid w:val="00A97939"/>
    <w:rsid w:val="00A97A11"/>
    <w:rsid w:val="00AA0128"/>
    <w:rsid w:val="00AA224C"/>
    <w:rsid w:val="00AA47EB"/>
    <w:rsid w:val="00AA482B"/>
    <w:rsid w:val="00AA493D"/>
    <w:rsid w:val="00AA52C4"/>
    <w:rsid w:val="00AA52D2"/>
    <w:rsid w:val="00AA5CA9"/>
    <w:rsid w:val="00AB0D58"/>
    <w:rsid w:val="00AB1688"/>
    <w:rsid w:val="00AB1936"/>
    <w:rsid w:val="00AB2628"/>
    <w:rsid w:val="00AB2D6C"/>
    <w:rsid w:val="00AB36A9"/>
    <w:rsid w:val="00AB3AAE"/>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5EB7"/>
    <w:rsid w:val="00AD69E1"/>
    <w:rsid w:val="00AD6B37"/>
    <w:rsid w:val="00AD7799"/>
    <w:rsid w:val="00AD7CCC"/>
    <w:rsid w:val="00AE0F53"/>
    <w:rsid w:val="00AE1736"/>
    <w:rsid w:val="00AE194E"/>
    <w:rsid w:val="00AE284E"/>
    <w:rsid w:val="00AE4F38"/>
    <w:rsid w:val="00AE605D"/>
    <w:rsid w:val="00AE71AF"/>
    <w:rsid w:val="00AF044E"/>
    <w:rsid w:val="00AF11B4"/>
    <w:rsid w:val="00AF2B57"/>
    <w:rsid w:val="00AF31A0"/>
    <w:rsid w:val="00AF38D8"/>
    <w:rsid w:val="00AF3F34"/>
    <w:rsid w:val="00AF4430"/>
    <w:rsid w:val="00AF7581"/>
    <w:rsid w:val="00B01A85"/>
    <w:rsid w:val="00B02325"/>
    <w:rsid w:val="00B058E6"/>
    <w:rsid w:val="00B05B21"/>
    <w:rsid w:val="00B06400"/>
    <w:rsid w:val="00B0658C"/>
    <w:rsid w:val="00B07551"/>
    <w:rsid w:val="00B07D7C"/>
    <w:rsid w:val="00B1065F"/>
    <w:rsid w:val="00B144F1"/>
    <w:rsid w:val="00B16110"/>
    <w:rsid w:val="00B165E9"/>
    <w:rsid w:val="00B16FB6"/>
    <w:rsid w:val="00B17133"/>
    <w:rsid w:val="00B202BF"/>
    <w:rsid w:val="00B206D1"/>
    <w:rsid w:val="00B2183E"/>
    <w:rsid w:val="00B21A6E"/>
    <w:rsid w:val="00B2397F"/>
    <w:rsid w:val="00B23A4B"/>
    <w:rsid w:val="00B24660"/>
    <w:rsid w:val="00B257CD"/>
    <w:rsid w:val="00B2704F"/>
    <w:rsid w:val="00B276B7"/>
    <w:rsid w:val="00B2799B"/>
    <w:rsid w:val="00B27D21"/>
    <w:rsid w:val="00B304ED"/>
    <w:rsid w:val="00B30B69"/>
    <w:rsid w:val="00B30BEB"/>
    <w:rsid w:val="00B31619"/>
    <w:rsid w:val="00B32212"/>
    <w:rsid w:val="00B32F71"/>
    <w:rsid w:val="00B353BC"/>
    <w:rsid w:val="00B3604B"/>
    <w:rsid w:val="00B36514"/>
    <w:rsid w:val="00B36515"/>
    <w:rsid w:val="00B37542"/>
    <w:rsid w:val="00B3793D"/>
    <w:rsid w:val="00B37E33"/>
    <w:rsid w:val="00B423BD"/>
    <w:rsid w:val="00B444C5"/>
    <w:rsid w:val="00B46154"/>
    <w:rsid w:val="00B510CF"/>
    <w:rsid w:val="00B5196B"/>
    <w:rsid w:val="00B51DDB"/>
    <w:rsid w:val="00B5207C"/>
    <w:rsid w:val="00B54DE6"/>
    <w:rsid w:val="00B55B19"/>
    <w:rsid w:val="00B57896"/>
    <w:rsid w:val="00B60E8F"/>
    <w:rsid w:val="00B61639"/>
    <w:rsid w:val="00B61E4D"/>
    <w:rsid w:val="00B62A29"/>
    <w:rsid w:val="00B6348C"/>
    <w:rsid w:val="00B64E55"/>
    <w:rsid w:val="00B656BB"/>
    <w:rsid w:val="00B659DB"/>
    <w:rsid w:val="00B66CA9"/>
    <w:rsid w:val="00B708F2"/>
    <w:rsid w:val="00B7104C"/>
    <w:rsid w:val="00B71865"/>
    <w:rsid w:val="00B7246C"/>
    <w:rsid w:val="00B72955"/>
    <w:rsid w:val="00B72E1F"/>
    <w:rsid w:val="00B7792B"/>
    <w:rsid w:val="00B77E1E"/>
    <w:rsid w:val="00B80786"/>
    <w:rsid w:val="00B85316"/>
    <w:rsid w:val="00B8540B"/>
    <w:rsid w:val="00B85A46"/>
    <w:rsid w:val="00B85E06"/>
    <w:rsid w:val="00B862AD"/>
    <w:rsid w:val="00B863F1"/>
    <w:rsid w:val="00B87AD1"/>
    <w:rsid w:val="00B900F9"/>
    <w:rsid w:val="00B91BB8"/>
    <w:rsid w:val="00B926F6"/>
    <w:rsid w:val="00B930E3"/>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9A0"/>
    <w:rsid w:val="00BA3DA1"/>
    <w:rsid w:val="00BA4162"/>
    <w:rsid w:val="00BA4F26"/>
    <w:rsid w:val="00BA595E"/>
    <w:rsid w:val="00BA5D20"/>
    <w:rsid w:val="00BA5EE4"/>
    <w:rsid w:val="00BA5F00"/>
    <w:rsid w:val="00BA66B1"/>
    <w:rsid w:val="00BA69A8"/>
    <w:rsid w:val="00BA73F4"/>
    <w:rsid w:val="00BA7845"/>
    <w:rsid w:val="00BB0C08"/>
    <w:rsid w:val="00BB1ABA"/>
    <w:rsid w:val="00BB302D"/>
    <w:rsid w:val="00BB327D"/>
    <w:rsid w:val="00BB517D"/>
    <w:rsid w:val="00BB527F"/>
    <w:rsid w:val="00BB58FC"/>
    <w:rsid w:val="00BB5B0E"/>
    <w:rsid w:val="00BB6C46"/>
    <w:rsid w:val="00BB7312"/>
    <w:rsid w:val="00BC04F2"/>
    <w:rsid w:val="00BC1F50"/>
    <w:rsid w:val="00BC29CF"/>
    <w:rsid w:val="00BC52B2"/>
    <w:rsid w:val="00BC6916"/>
    <w:rsid w:val="00BC6D15"/>
    <w:rsid w:val="00BC6F08"/>
    <w:rsid w:val="00BC7A32"/>
    <w:rsid w:val="00BD22FC"/>
    <w:rsid w:val="00BD28E8"/>
    <w:rsid w:val="00BD392D"/>
    <w:rsid w:val="00BD3B4F"/>
    <w:rsid w:val="00BD3DDC"/>
    <w:rsid w:val="00BD5C36"/>
    <w:rsid w:val="00BD6017"/>
    <w:rsid w:val="00BE033C"/>
    <w:rsid w:val="00BE09F0"/>
    <w:rsid w:val="00BE0CD1"/>
    <w:rsid w:val="00BE29AD"/>
    <w:rsid w:val="00BE3E5E"/>
    <w:rsid w:val="00BE641C"/>
    <w:rsid w:val="00BE6A45"/>
    <w:rsid w:val="00BE6AF4"/>
    <w:rsid w:val="00BE6F1C"/>
    <w:rsid w:val="00BE7567"/>
    <w:rsid w:val="00BE79CE"/>
    <w:rsid w:val="00BF0ECB"/>
    <w:rsid w:val="00BF0FDD"/>
    <w:rsid w:val="00BF11DF"/>
    <w:rsid w:val="00BF1D89"/>
    <w:rsid w:val="00BF344B"/>
    <w:rsid w:val="00BF41BF"/>
    <w:rsid w:val="00BF7AF7"/>
    <w:rsid w:val="00BF7DB3"/>
    <w:rsid w:val="00BF7E2F"/>
    <w:rsid w:val="00C012B5"/>
    <w:rsid w:val="00C014D4"/>
    <w:rsid w:val="00C01EE2"/>
    <w:rsid w:val="00C01F54"/>
    <w:rsid w:val="00C02599"/>
    <w:rsid w:val="00C027FB"/>
    <w:rsid w:val="00C03E9E"/>
    <w:rsid w:val="00C0417C"/>
    <w:rsid w:val="00C04492"/>
    <w:rsid w:val="00C058FA"/>
    <w:rsid w:val="00C05B72"/>
    <w:rsid w:val="00C0612E"/>
    <w:rsid w:val="00C06D05"/>
    <w:rsid w:val="00C06F50"/>
    <w:rsid w:val="00C071DA"/>
    <w:rsid w:val="00C07551"/>
    <w:rsid w:val="00C07952"/>
    <w:rsid w:val="00C07E19"/>
    <w:rsid w:val="00C1048C"/>
    <w:rsid w:val="00C10664"/>
    <w:rsid w:val="00C1147D"/>
    <w:rsid w:val="00C12D66"/>
    <w:rsid w:val="00C134A3"/>
    <w:rsid w:val="00C14A98"/>
    <w:rsid w:val="00C156E8"/>
    <w:rsid w:val="00C15970"/>
    <w:rsid w:val="00C16F07"/>
    <w:rsid w:val="00C1741F"/>
    <w:rsid w:val="00C20090"/>
    <w:rsid w:val="00C200BC"/>
    <w:rsid w:val="00C201DA"/>
    <w:rsid w:val="00C214A8"/>
    <w:rsid w:val="00C21E64"/>
    <w:rsid w:val="00C22052"/>
    <w:rsid w:val="00C22251"/>
    <w:rsid w:val="00C223EB"/>
    <w:rsid w:val="00C22787"/>
    <w:rsid w:val="00C22A45"/>
    <w:rsid w:val="00C23027"/>
    <w:rsid w:val="00C23A2B"/>
    <w:rsid w:val="00C24BE0"/>
    <w:rsid w:val="00C25C05"/>
    <w:rsid w:val="00C276FD"/>
    <w:rsid w:val="00C27A7A"/>
    <w:rsid w:val="00C30315"/>
    <w:rsid w:val="00C303BF"/>
    <w:rsid w:val="00C304E4"/>
    <w:rsid w:val="00C312A5"/>
    <w:rsid w:val="00C337D0"/>
    <w:rsid w:val="00C34571"/>
    <w:rsid w:val="00C348F4"/>
    <w:rsid w:val="00C34A83"/>
    <w:rsid w:val="00C36F80"/>
    <w:rsid w:val="00C372BC"/>
    <w:rsid w:val="00C3734B"/>
    <w:rsid w:val="00C376A1"/>
    <w:rsid w:val="00C403D2"/>
    <w:rsid w:val="00C42266"/>
    <w:rsid w:val="00C42B82"/>
    <w:rsid w:val="00C434C5"/>
    <w:rsid w:val="00C44241"/>
    <w:rsid w:val="00C44C51"/>
    <w:rsid w:val="00C45A55"/>
    <w:rsid w:val="00C46027"/>
    <w:rsid w:val="00C46075"/>
    <w:rsid w:val="00C46577"/>
    <w:rsid w:val="00C5002D"/>
    <w:rsid w:val="00C511E1"/>
    <w:rsid w:val="00C51AD0"/>
    <w:rsid w:val="00C52617"/>
    <w:rsid w:val="00C52AEA"/>
    <w:rsid w:val="00C52D8C"/>
    <w:rsid w:val="00C52FC1"/>
    <w:rsid w:val="00C54F31"/>
    <w:rsid w:val="00C552CA"/>
    <w:rsid w:val="00C57588"/>
    <w:rsid w:val="00C57D1D"/>
    <w:rsid w:val="00C57E17"/>
    <w:rsid w:val="00C57F3B"/>
    <w:rsid w:val="00C60DAB"/>
    <w:rsid w:val="00C60EB7"/>
    <w:rsid w:val="00C61E33"/>
    <w:rsid w:val="00C62636"/>
    <w:rsid w:val="00C634EB"/>
    <w:rsid w:val="00C63FF0"/>
    <w:rsid w:val="00C6452E"/>
    <w:rsid w:val="00C648E9"/>
    <w:rsid w:val="00C658EE"/>
    <w:rsid w:val="00C65D63"/>
    <w:rsid w:val="00C65E9F"/>
    <w:rsid w:val="00C66A26"/>
    <w:rsid w:val="00C67B60"/>
    <w:rsid w:val="00C710E0"/>
    <w:rsid w:val="00C71555"/>
    <w:rsid w:val="00C719A7"/>
    <w:rsid w:val="00C72536"/>
    <w:rsid w:val="00C738C4"/>
    <w:rsid w:val="00C742CE"/>
    <w:rsid w:val="00C75C01"/>
    <w:rsid w:val="00C76DBB"/>
    <w:rsid w:val="00C779CD"/>
    <w:rsid w:val="00C8136C"/>
    <w:rsid w:val="00C8241A"/>
    <w:rsid w:val="00C82B32"/>
    <w:rsid w:val="00C82F73"/>
    <w:rsid w:val="00C83858"/>
    <w:rsid w:val="00C85516"/>
    <w:rsid w:val="00C85A69"/>
    <w:rsid w:val="00C860B2"/>
    <w:rsid w:val="00C860E0"/>
    <w:rsid w:val="00C86954"/>
    <w:rsid w:val="00C86E55"/>
    <w:rsid w:val="00C8738C"/>
    <w:rsid w:val="00C90607"/>
    <w:rsid w:val="00C90A9D"/>
    <w:rsid w:val="00C91C39"/>
    <w:rsid w:val="00C934B8"/>
    <w:rsid w:val="00C93D2F"/>
    <w:rsid w:val="00C94DAE"/>
    <w:rsid w:val="00C95192"/>
    <w:rsid w:val="00C965F4"/>
    <w:rsid w:val="00C974F6"/>
    <w:rsid w:val="00CA0833"/>
    <w:rsid w:val="00CA0DBA"/>
    <w:rsid w:val="00CA156E"/>
    <w:rsid w:val="00CA1A99"/>
    <w:rsid w:val="00CA266B"/>
    <w:rsid w:val="00CA296F"/>
    <w:rsid w:val="00CA3529"/>
    <w:rsid w:val="00CA352D"/>
    <w:rsid w:val="00CA3CB3"/>
    <w:rsid w:val="00CB0D59"/>
    <w:rsid w:val="00CB30CD"/>
    <w:rsid w:val="00CB32FB"/>
    <w:rsid w:val="00CB3476"/>
    <w:rsid w:val="00CB40B9"/>
    <w:rsid w:val="00CB57F8"/>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E03BF"/>
    <w:rsid w:val="00CE0B0E"/>
    <w:rsid w:val="00CE0D85"/>
    <w:rsid w:val="00CE1FCE"/>
    <w:rsid w:val="00CE43A8"/>
    <w:rsid w:val="00CE515F"/>
    <w:rsid w:val="00CE5492"/>
    <w:rsid w:val="00CE569D"/>
    <w:rsid w:val="00CE6657"/>
    <w:rsid w:val="00CE6D75"/>
    <w:rsid w:val="00CE72A0"/>
    <w:rsid w:val="00CF0E00"/>
    <w:rsid w:val="00CF53EE"/>
    <w:rsid w:val="00CF541B"/>
    <w:rsid w:val="00CF61B5"/>
    <w:rsid w:val="00CF76FC"/>
    <w:rsid w:val="00CF793E"/>
    <w:rsid w:val="00CF7B12"/>
    <w:rsid w:val="00CF7D30"/>
    <w:rsid w:val="00D00DE5"/>
    <w:rsid w:val="00D021FA"/>
    <w:rsid w:val="00D02323"/>
    <w:rsid w:val="00D023E4"/>
    <w:rsid w:val="00D02AE0"/>
    <w:rsid w:val="00D038D3"/>
    <w:rsid w:val="00D07174"/>
    <w:rsid w:val="00D07DBA"/>
    <w:rsid w:val="00D10683"/>
    <w:rsid w:val="00D10E41"/>
    <w:rsid w:val="00D1131D"/>
    <w:rsid w:val="00D11FF2"/>
    <w:rsid w:val="00D12D18"/>
    <w:rsid w:val="00D13216"/>
    <w:rsid w:val="00D14030"/>
    <w:rsid w:val="00D144B1"/>
    <w:rsid w:val="00D1454E"/>
    <w:rsid w:val="00D15C08"/>
    <w:rsid w:val="00D1617A"/>
    <w:rsid w:val="00D17FD6"/>
    <w:rsid w:val="00D2334B"/>
    <w:rsid w:val="00D23758"/>
    <w:rsid w:val="00D23BF2"/>
    <w:rsid w:val="00D24D49"/>
    <w:rsid w:val="00D26339"/>
    <w:rsid w:val="00D269E1"/>
    <w:rsid w:val="00D26D5E"/>
    <w:rsid w:val="00D27F77"/>
    <w:rsid w:val="00D30A84"/>
    <w:rsid w:val="00D315D2"/>
    <w:rsid w:val="00D32CD8"/>
    <w:rsid w:val="00D34ED7"/>
    <w:rsid w:val="00D35D45"/>
    <w:rsid w:val="00D36560"/>
    <w:rsid w:val="00D36743"/>
    <w:rsid w:val="00D41109"/>
    <w:rsid w:val="00D42647"/>
    <w:rsid w:val="00D4579D"/>
    <w:rsid w:val="00D45890"/>
    <w:rsid w:val="00D45A18"/>
    <w:rsid w:val="00D45ED8"/>
    <w:rsid w:val="00D45F17"/>
    <w:rsid w:val="00D4664A"/>
    <w:rsid w:val="00D47B6C"/>
    <w:rsid w:val="00D47FAC"/>
    <w:rsid w:val="00D507EF"/>
    <w:rsid w:val="00D50DC9"/>
    <w:rsid w:val="00D5121F"/>
    <w:rsid w:val="00D522D0"/>
    <w:rsid w:val="00D52E44"/>
    <w:rsid w:val="00D54F94"/>
    <w:rsid w:val="00D5531B"/>
    <w:rsid w:val="00D55465"/>
    <w:rsid w:val="00D55FA3"/>
    <w:rsid w:val="00D57784"/>
    <w:rsid w:val="00D5790B"/>
    <w:rsid w:val="00D60C1D"/>
    <w:rsid w:val="00D61181"/>
    <w:rsid w:val="00D614C9"/>
    <w:rsid w:val="00D61C8A"/>
    <w:rsid w:val="00D625D9"/>
    <w:rsid w:val="00D62733"/>
    <w:rsid w:val="00D62F54"/>
    <w:rsid w:val="00D63683"/>
    <w:rsid w:val="00D6411E"/>
    <w:rsid w:val="00D659EF"/>
    <w:rsid w:val="00D65BCF"/>
    <w:rsid w:val="00D70FE1"/>
    <w:rsid w:val="00D727AC"/>
    <w:rsid w:val="00D73505"/>
    <w:rsid w:val="00D74452"/>
    <w:rsid w:val="00D75B30"/>
    <w:rsid w:val="00D76955"/>
    <w:rsid w:val="00D80371"/>
    <w:rsid w:val="00D82C2F"/>
    <w:rsid w:val="00D83CBB"/>
    <w:rsid w:val="00D83FA9"/>
    <w:rsid w:val="00D8417E"/>
    <w:rsid w:val="00D8495A"/>
    <w:rsid w:val="00D87DC9"/>
    <w:rsid w:val="00D902BA"/>
    <w:rsid w:val="00D905ED"/>
    <w:rsid w:val="00D90818"/>
    <w:rsid w:val="00D91825"/>
    <w:rsid w:val="00D91F00"/>
    <w:rsid w:val="00D956F3"/>
    <w:rsid w:val="00D97C61"/>
    <w:rsid w:val="00D97D50"/>
    <w:rsid w:val="00DA156C"/>
    <w:rsid w:val="00DA33BD"/>
    <w:rsid w:val="00DA433F"/>
    <w:rsid w:val="00DA44CC"/>
    <w:rsid w:val="00DA48EF"/>
    <w:rsid w:val="00DA4FAA"/>
    <w:rsid w:val="00DA64CA"/>
    <w:rsid w:val="00DB5AA2"/>
    <w:rsid w:val="00DB5D28"/>
    <w:rsid w:val="00DB668A"/>
    <w:rsid w:val="00DB6F7D"/>
    <w:rsid w:val="00DB7588"/>
    <w:rsid w:val="00DC1C66"/>
    <w:rsid w:val="00DC3A3F"/>
    <w:rsid w:val="00DC44B2"/>
    <w:rsid w:val="00DC4A0C"/>
    <w:rsid w:val="00DC593E"/>
    <w:rsid w:val="00DC5D4A"/>
    <w:rsid w:val="00DC6021"/>
    <w:rsid w:val="00DC7705"/>
    <w:rsid w:val="00DC7750"/>
    <w:rsid w:val="00DC7830"/>
    <w:rsid w:val="00DD0975"/>
    <w:rsid w:val="00DD168D"/>
    <w:rsid w:val="00DD27FC"/>
    <w:rsid w:val="00DD2D4B"/>
    <w:rsid w:val="00DD3B27"/>
    <w:rsid w:val="00DD47CC"/>
    <w:rsid w:val="00DD497E"/>
    <w:rsid w:val="00DD6440"/>
    <w:rsid w:val="00DD6C34"/>
    <w:rsid w:val="00DE0176"/>
    <w:rsid w:val="00DE1171"/>
    <w:rsid w:val="00DE1298"/>
    <w:rsid w:val="00DE28F9"/>
    <w:rsid w:val="00DE2B26"/>
    <w:rsid w:val="00DE2D8D"/>
    <w:rsid w:val="00DE4900"/>
    <w:rsid w:val="00DE4FC8"/>
    <w:rsid w:val="00DE50FA"/>
    <w:rsid w:val="00DE5205"/>
    <w:rsid w:val="00DE548D"/>
    <w:rsid w:val="00DE64E7"/>
    <w:rsid w:val="00DE694C"/>
    <w:rsid w:val="00DE6FF9"/>
    <w:rsid w:val="00DE7041"/>
    <w:rsid w:val="00DF0F97"/>
    <w:rsid w:val="00DF10B8"/>
    <w:rsid w:val="00DF18A1"/>
    <w:rsid w:val="00DF1B39"/>
    <w:rsid w:val="00DF3475"/>
    <w:rsid w:val="00DF423A"/>
    <w:rsid w:val="00DF4379"/>
    <w:rsid w:val="00DF44C8"/>
    <w:rsid w:val="00DF46EC"/>
    <w:rsid w:val="00DF4A6F"/>
    <w:rsid w:val="00DF5D06"/>
    <w:rsid w:val="00DF72EC"/>
    <w:rsid w:val="00DF7954"/>
    <w:rsid w:val="00DF7A1F"/>
    <w:rsid w:val="00DF7A72"/>
    <w:rsid w:val="00E00AF7"/>
    <w:rsid w:val="00E025DF"/>
    <w:rsid w:val="00E03A89"/>
    <w:rsid w:val="00E03B29"/>
    <w:rsid w:val="00E0486D"/>
    <w:rsid w:val="00E0491F"/>
    <w:rsid w:val="00E04F35"/>
    <w:rsid w:val="00E04F3B"/>
    <w:rsid w:val="00E0665F"/>
    <w:rsid w:val="00E066F3"/>
    <w:rsid w:val="00E10DC2"/>
    <w:rsid w:val="00E11A58"/>
    <w:rsid w:val="00E123D8"/>
    <w:rsid w:val="00E12AFB"/>
    <w:rsid w:val="00E1381A"/>
    <w:rsid w:val="00E13F98"/>
    <w:rsid w:val="00E14AAE"/>
    <w:rsid w:val="00E155AD"/>
    <w:rsid w:val="00E16433"/>
    <w:rsid w:val="00E178F7"/>
    <w:rsid w:val="00E17D50"/>
    <w:rsid w:val="00E20191"/>
    <w:rsid w:val="00E20DBB"/>
    <w:rsid w:val="00E20FAD"/>
    <w:rsid w:val="00E216BA"/>
    <w:rsid w:val="00E22A8E"/>
    <w:rsid w:val="00E24E61"/>
    <w:rsid w:val="00E26619"/>
    <w:rsid w:val="00E26AB7"/>
    <w:rsid w:val="00E27917"/>
    <w:rsid w:val="00E27D74"/>
    <w:rsid w:val="00E317BD"/>
    <w:rsid w:val="00E328A7"/>
    <w:rsid w:val="00E3303B"/>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249E"/>
    <w:rsid w:val="00E53765"/>
    <w:rsid w:val="00E5590B"/>
    <w:rsid w:val="00E601C2"/>
    <w:rsid w:val="00E6104A"/>
    <w:rsid w:val="00E61AA0"/>
    <w:rsid w:val="00E6291A"/>
    <w:rsid w:val="00E6298E"/>
    <w:rsid w:val="00E63016"/>
    <w:rsid w:val="00E64CC7"/>
    <w:rsid w:val="00E728F5"/>
    <w:rsid w:val="00E736E4"/>
    <w:rsid w:val="00E74B05"/>
    <w:rsid w:val="00E77389"/>
    <w:rsid w:val="00E773C9"/>
    <w:rsid w:val="00E77F5D"/>
    <w:rsid w:val="00E81232"/>
    <w:rsid w:val="00E8167D"/>
    <w:rsid w:val="00E819EA"/>
    <w:rsid w:val="00E81A05"/>
    <w:rsid w:val="00E82DED"/>
    <w:rsid w:val="00E83073"/>
    <w:rsid w:val="00E83A54"/>
    <w:rsid w:val="00E849E4"/>
    <w:rsid w:val="00E84AD7"/>
    <w:rsid w:val="00E86F4D"/>
    <w:rsid w:val="00E87123"/>
    <w:rsid w:val="00E873F8"/>
    <w:rsid w:val="00E90005"/>
    <w:rsid w:val="00E928B3"/>
    <w:rsid w:val="00E92B66"/>
    <w:rsid w:val="00E92E12"/>
    <w:rsid w:val="00E96365"/>
    <w:rsid w:val="00E965D2"/>
    <w:rsid w:val="00E96B4D"/>
    <w:rsid w:val="00E97568"/>
    <w:rsid w:val="00EA030B"/>
    <w:rsid w:val="00EA0556"/>
    <w:rsid w:val="00EA06E0"/>
    <w:rsid w:val="00EA0E55"/>
    <w:rsid w:val="00EA1301"/>
    <w:rsid w:val="00EA1738"/>
    <w:rsid w:val="00EA242A"/>
    <w:rsid w:val="00EA2AD9"/>
    <w:rsid w:val="00EA31C7"/>
    <w:rsid w:val="00EA3BF5"/>
    <w:rsid w:val="00EA4104"/>
    <w:rsid w:val="00EA51CC"/>
    <w:rsid w:val="00EA5368"/>
    <w:rsid w:val="00EA589C"/>
    <w:rsid w:val="00EA6B81"/>
    <w:rsid w:val="00EA7331"/>
    <w:rsid w:val="00EB0D1C"/>
    <w:rsid w:val="00EB1637"/>
    <w:rsid w:val="00EB1DCA"/>
    <w:rsid w:val="00EB2B24"/>
    <w:rsid w:val="00EB2E94"/>
    <w:rsid w:val="00EB2F4A"/>
    <w:rsid w:val="00EB2F4F"/>
    <w:rsid w:val="00EB4B8A"/>
    <w:rsid w:val="00EB5B04"/>
    <w:rsid w:val="00EB6F39"/>
    <w:rsid w:val="00EB7A60"/>
    <w:rsid w:val="00EC0BFD"/>
    <w:rsid w:val="00EC13B8"/>
    <w:rsid w:val="00EC21D2"/>
    <w:rsid w:val="00EC32F0"/>
    <w:rsid w:val="00EC3BDF"/>
    <w:rsid w:val="00EC3F02"/>
    <w:rsid w:val="00EC5A2E"/>
    <w:rsid w:val="00EC6350"/>
    <w:rsid w:val="00EC7973"/>
    <w:rsid w:val="00EC7A1A"/>
    <w:rsid w:val="00ED0537"/>
    <w:rsid w:val="00ED060C"/>
    <w:rsid w:val="00ED0F5A"/>
    <w:rsid w:val="00ED12EA"/>
    <w:rsid w:val="00ED17C1"/>
    <w:rsid w:val="00ED23FB"/>
    <w:rsid w:val="00ED2748"/>
    <w:rsid w:val="00ED4373"/>
    <w:rsid w:val="00ED5027"/>
    <w:rsid w:val="00ED5D9D"/>
    <w:rsid w:val="00ED5E06"/>
    <w:rsid w:val="00ED7DA5"/>
    <w:rsid w:val="00EE04BB"/>
    <w:rsid w:val="00EE0682"/>
    <w:rsid w:val="00EE0B50"/>
    <w:rsid w:val="00EE0FEB"/>
    <w:rsid w:val="00EE1CC9"/>
    <w:rsid w:val="00EE29E1"/>
    <w:rsid w:val="00EE30F3"/>
    <w:rsid w:val="00EE325C"/>
    <w:rsid w:val="00EE67E2"/>
    <w:rsid w:val="00EE699A"/>
    <w:rsid w:val="00EE6A96"/>
    <w:rsid w:val="00EE76B7"/>
    <w:rsid w:val="00EF072E"/>
    <w:rsid w:val="00EF0819"/>
    <w:rsid w:val="00EF0A19"/>
    <w:rsid w:val="00EF2197"/>
    <w:rsid w:val="00EF3C3D"/>
    <w:rsid w:val="00EF3DB6"/>
    <w:rsid w:val="00EF43C3"/>
    <w:rsid w:val="00EF4F02"/>
    <w:rsid w:val="00EF5E48"/>
    <w:rsid w:val="00EF6178"/>
    <w:rsid w:val="00EF65A2"/>
    <w:rsid w:val="00F0062B"/>
    <w:rsid w:val="00F0170C"/>
    <w:rsid w:val="00F01F11"/>
    <w:rsid w:val="00F021A1"/>
    <w:rsid w:val="00F02F2F"/>
    <w:rsid w:val="00F0312A"/>
    <w:rsid w:val="00F0351C"/>
    <w:rsid w:val="00F06717"/>
    <w:rsid w:val="00F06E89"/>
    <w:rsid w:val="00F072E3"/>
    <w:rsid w:val="00F11ABB"/>
    <w:rsid w:val="00F126C6"/>
    <w:rsid w:val="00F12BC3"/>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93B"/>
    <w:rsid w:val="00F30834"/>
    <w:rsid w:val="00F3123B"/>
    <w:rsid w:val="00F34AB4"/>
    <w:rsid w:val="00F3622C"/>
    <w:rsid w:val="00F445BF"/>
    <w:rsid w:val="00F449E9"/>
    <w:rsid w:val="00F44DE0"/>
    <w:rsid w:val="00F47E3B"/>
    <w:rsid w:val="00F51B42"/>
    <w:rsid w:val="00F51FDE"/>
    <w:rsid w:val="00F52481"/>
    <w:rsid w:val="00F524C8"/>
    <w:rsid w:val="00F534A1"/>
    <w:rsid w:val="00F53D73"/>
    <w:rsid w:val="00F547F2"/>
    <w:rsid w:val="00F548FF"/>
    <w:rsid w:val="00F562D1"/>
    <w:rsid w:val="00F57522"/>
    <w:rsid w:val="00F61287"/>
    <w:rsid w:val="00F61618"/>
    <w:rsid w:val="00F61B04"/>
    <w:rsid w:val="00F61BE9"/>
    <w:rsid w:val="00F621C5"/>
    <w:rsid w:val="00F63001"/>
    <w:rsid w:val="00F6314D"/>
    <w:rsid w:val="00F634A9"/>
    <w:rsid w:val="00F634B8"/>
    <w:rsid w:val="00F648A9"/>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09F6"/>
    <w:rsid w:val="00F81341"/>
    <w:rsid w:val="00F81483"/>
    <w:rsid w:val="00F81B93"/>
    <w:rsid w:val="00F82E6D"/>
    <w:rsid w:val="00F8404E"/>
    <w:rsid w:val="00F8528C"/>
    <w:rsid w:val="00F866F6"/>
    <w:rsid w:val="00F9352E"/>
    <w:rsid w:val="00F945C9"/>
    <w:rsid w:val="00F9538C"/>
    <w:rsid w:val="00F96728"/>
    <w:rsid w:val="00F97251"/>
    <w:rsid w:val="00F974A2"/>
    <w:rsid w:val="00F9756B"/>
    <w:rsid w:val="00F97573"/>
    <w:rsid w:val="00FA0282"/>
    <w:rsid w:val="00FA27F5"/>
    <w:rsid w:val="00FA4116"/>
    <w:rsid w:val="00FA446D"/>
    <w:rsid w:val="00FA4CE9"/>
    <w:rsid w:val="00FA7A87"/>
    <w:rsid w:val="00FA7E29"/>
    <w:rsid w:val="00FB0946"/>
    <w:rsid w:val="00FB3279"/>
    <w:rsid w:val="00FB3519"/>
    <w:rsid w:val="00FB708A"/>
    <w:rsid w:val="00FC08C3"/>
    <w:rsid w:val="00FC0D15"/>
    <w:rsid w:val="00FC19E4"/>
    <w:rsid w:val="00FC1E0A"/>
    <w:rsid w:val="00FC260C"/>
    <w:rsid w:val="00FC40BD"/>
    <w:rsid w:val="00FC4353"/>
    <w:rsid w:val="00FC4391"/>
    <w:rsid w:val="00FC58C0"/>
    <w:rsid w:val="00FC6D73"/>
    <w:rsid w:val="00FD0BFD"/>
    <w:rsid w:val="00FD0EB6"/>
    <w:rsid w:val="00FD1AAF"/>
    <w:rsid w:val="00FE0BCE"/>
    <w:rsid w:val="00FE1C0C"/>
    <w:rsid w:val="00FE47FC"/>
    <w:rsid w:val="00FE557F"/>
    <w:rsid w:val="00FE5743"/>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1E8306D"/>
  <w15:docId w15:val="{3B8A6033-ABDD-4C23-82E5-7A359F48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27"/>
    <w:rPr>
      <w:sz w:val="24"/>
      <w:szCs w:val="24"/>
    </w:rPr>
  </w:style>
  <w:style w:type="paragraph" w:styleId="Heading1">
    <w:name w:val="heading 1"/>
    <w:basedOn w:val="Normal"/>
    <w:next w:val="Normal"/>
    <w:link w:val="Heading1Char"/>
    <w:qFormat/>
    <w:locked/>
    <w:rsid w:val="00EE04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457F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99"/>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semiHidden/>
    <w:unhideWhenUsed/>
    <w:rsid w:val="00F21AB7"/>
    <w:rPr>
      <w:sz w:val="16"/>
      <w:szCs w:val="16"/>
    </w:rPr>
  </w:style>
  <w:style w:type="paragraph" w:styleId="CommentText">
    <w:name w:val="annotation text"/>
    <w:basedOn w:val="Normal"/>
    <w:link w:val="CommentTextChar"/>
    <w:unhideWhenUsed/>
    <w:rsid w:val="00F21AB7"/>
    <w:rPr>
      <w:sz w:val="20"/>
      <w:szCs w:val="20"/>
    </w:rPr>
  </w:style>
  <w:style w:type="character" w:customStyle="1" w:styleId="CommentTextChar">
    <w:name w:val="Comment Text Char"/>
    <w:basedOn w:val="DefaultParagraphFont"/>
    <w:link w:val="CommentText"/>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uiPriority w:val="99"/>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9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5872C6"/>
    <w:rPr>
      <w:color w:val="605E5C"/>
      <w:shd w:val="clear" w:color="auto" w:fill="E1DFDD"/>
    </w:rPr>
  </w:style>
  <w:style w:type="character" w:customStyle="1" w:styleId="Heading2Char">
    <w:name w:val="Heading 2 Char"/>
    <w:basedOn w:val="DefaultParagraphFont"/>
    <w:link w:val="Heading2"/>
    <w:rsid w:val="00457FF4"/>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locked/>
    <w:rsid w:val="001C7206"/>
    <w:rPr>
      <w:b/>
      <w:bCs/>
    </w:rPr>
  </w:style>
  <w:style w:type="character" w:customStyle="1" w:styleId="Heading1Char">
    <w:name w:val="Heading 1 Char"/>
    <w:basedOn w:val="DefaultParagraphFont"/>
    <w:link w:val="Heading1"/>
    <w:rsid w:val="00EE04B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5774">
      <w:bodyDiv w:val="1"/>
      <w:marLeft w:val="0"/>
      <w:marRight w:val="0"/>
      <w:marTop w:val="0"/>
      <w:marBottom w:val="0"/>
      <w:divBdr>
        <w:top w:val="none" w:sz="0" w:space="0" w:color="auto"/>
        <w:left w:val="none" w:sz="0" w:space="0" w:color="auto"/>
        <w:bottom w:val="none" w:sz="0" w:space="0" w:color="auto"/>
        <w:right w:val="none" w:sz="0" w:space="0" w:color="auto"/>
      </w:divBdr>
    </w:div>
    <w:div w:id="142165893">
      <w:bodyDiv w:val="1"/>
      <w:marLeft w:val="0"/>
      <w:marRight w:val="0"/>
      <w:marTop w:val="0"/>
      <w:marBottom w:val="0"/>
      <w:divBdr>
        <w:top w:val="none" w:sz="0" w:space="0" w:color="auto"/>
        <w:left w:val="none" w:sz="0" w:space="0" w:color="auto"/>
        <w:bottom w:val="none" w:sz="0" w:space="0" w:color="auto"/>
        <w:right w:val="none" w:sz="0" w:space="0" w:color="auto"/>
      </w:divBdr>
    </w:div>
    <w:div w:id="177237276">
      <w:bodyDiv w:val="1"/>
      <w:marLeft w:val="0"/>
      <w:marRight w:val="0"/>
      <w:marTop w:val="0"/>
      <w:marBottom w:val="0"/>
      <w:divBdr>
        <w:top w:val="none" w:sz="0" w:space="0" w:color="auto"/>
        <w:left w:val="none" w:sz="0" w:space="0" w:color="auto"/>
        <w:bottom w:val="none" w:sz="0" w:space="0" w:color="auto"/>
        <w:right w:val="none" w:sz="0" w:space="0" w:color="auto"/>
      </w:divBdr>
      <w:divsChild>
        <w:div w:id="1525054657">
          <w:marLeft w:val="0"/>
          <w:marRight w:val="0"/>
          <w:marTop w:val="0"/>
          <w:marBottom w:val="160"/>
          <w:divBdr>
            <w:top w:val="none" w:sz="0" w:space="0" w:color="auto"/>
            <w:left w:val="none" w:sz="0" w:space="0" w:color="auto"/>
            <w:bottom w:val="none" w:sz="0" w:space="0" w:color="auto"/>
            <w:right w:val="none" w:sz="0" w:space="0" w:color="auto"/>
          </w:divBdr>
        </w:div>
      </w:divsChild>
    </w:div>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1442752">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2776775">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564488749">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81318474">
      <w:bodyDiv w:val="1"/>
      <w:marLeft w:val="0"/>
      <w:marRight w:val="0"/>
      <w:marTop w:val="0"/>
      <w:marBottom w:val="0"/>
      <w:divBdr>
        <w:top w:val="none" w:sz="0" w:space="0" w:color="auto"/>
        <w:left w:val="none" w:sz="0" w:space="0" w:color="auto"/>
        <w:bottom w:val="none" w:sz="0" w:space="0" w:color="auto"/>
        <w:right w:val="none" w:sz="0" w:space="0" w:color="auto"/>
      </w:divBdr>
    </w:div>
    <w:div w:id="682972964">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717819629">
      <w:bodyDiv w:val="1"/>
      <w:marLeft w:val="0"/>
      <w:marRight w:val="0"/>
      <w:marTop w:val="0"/>
      <w:marBottom w:val="0"/>
      <w:divBdr>
        <w:top w:val="none" w:sz="0" w:space="0" w:color="auto"/>
        <w:left w:val="none" w:sz="0" w:space="0" w:color="auto"/>
        <w:bottom w:val="none" w:sz="0" w:space="0" w:color="auto"/>
        <w:right w:val="none" w:sz="0" w:space="0" w:color="auto"/>
      </w:divBdr>
    </w:div>
    <w:div w:id="735324193">
      <w:bodyDiv w:val="1"/>
      <w:marLeft w:val="0"/>
      <w:marRight w:val="0"/>
      <w:marTop w:val="0"/>
      <w:marBottom w:val="0"/>
      <w:divBdr>
        <w:top w:val="none" w:sz="0" w:space="0" w:color="auto"/>
        <w:left w:val="none" w:sz="0" w:space="0" w:color="auto"/>
        <w:bottom w:val="none" w:sz="0" w:space="0" w:color="auto"/>
        <w:right w:val="none" w:sz="0" w:space="0" w:color="auto"/>
      </w:divBdr>
    </w:div>
    <w:div w:id="738749050">
      <w:bodyDiv w:val="1"/>
      <w:marLeft w:val="0"/>
      <w:marRight w:val="0"/>
      <w:marTop w:val="0"/>
      <w:marBottom w:val="0"/>
      <w:divBdr>
        <w:top w:val="none" w:sz="0" w:space="0" w:color="auto"/>
        <w:left w:val="none" w:sz="0" w:space="0" w:color="auto"/>
        <w:bottom w:val="none" w:sz="0" w:space="0" w:color="auto"/>
        <w:right w:val="none" w:sz="0" w:space="0" w:color="auto"/>
      </w:divBdr>
    </w:div>
    <w:div w:id="800148139">
      <w:bodyDiv w:val="1"/>
      <w:marLeft w:val="0"/>
      <w:marRight w:val="0"/>
      <w:marTop w:val="0"/>
      <w:marBottom w:val="0"/>
      <w:divBdr>
        <w:top w:val="none" w:sz="0" w:space="0" w:color="auto"/>
        <w:left w:val="none" w:sz="0" w:space="0" w:color="auto"/>
        <w:bottom w:val="none" w:sz="0" w:space="0" w:color="auto"/>
        <w:right w:val="none" w:sz="0" w:space="0" w:color="auto"/>
      </w:divBdr>
    </w:div>
    <w:div w:id="915625211">
      <w:bodyDiv w:val="1"/>
      <w:marLeft w:val="0"/>
      <w:marRight w:val="0"/>
      <w:marTop w:val="0"/>
      <w:marBottom w:val="0"/>
      <w:divBdr>
        <w:top w:val="none" w:sz="0" w:space="0" w:color="auto"/>
        <w:left w:val="none" w:sz="0" w:space="0" w:color="auto"/>
        <w:bottom w:val="none" w:sz="0" w:space="0" w:color="auto"/>
        <w:right w:val="none" w:sz="0" w:space="0" w:color="auto"/>
      </w:divBdr>
    </w:div>
    <w:div w:id="922186219">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983386051">
      <w:bodyDiv w:val="1"/>
      <w:marLeft w:val="0"/>
      <w:marRight w:val="0"/>
      <w:marTop w:val="0"/>
      <w:marBottom w:val="0"/>
      <w:divBdr>
        <w:top w:val="none" w:sz="0" w:space="0" w:color="auto"/>
        <w:left w:val="none" w:sz="0" w:space="0" w:color="auto"/>
        <w:bottom w:val="none" w:sz="0" w:space="0" w:color="auto"/>
        <w:right w:val="none" w:sz="0" w:space="0" w:color="auto"/>
      </w:divBdr>
    </w:div>
    <w:div w:id="1003121019">
      <w:bodyDiv w:val="1"/>
      <w:marLeft w:val="0"/>
      <w:marRight w:val="0"/>
      <w:marTop w:val="0"/>
      <w:marBottom w:val="0"/>
      <w:divBdr>
        <w:top w:val="none" w:sz="0" w:space="0" w:color="auto"/>
        <w:left w:val="none" w:sz="0" w:space="0" w:color="auto"/>
        <w:bottom w:val="none" w:sz="0" w:space="0" w:color="auto"/>
        <w:right w:val="none" w:sz="0" w:space="0" w:color="auto"/>
      </w:divBdr>
    </w:div>
    <w:div w:id="1090585758">
      <w:bodyDiv w:val="1"/>
      <w:marLeft w:val="0"/>
      <w:marRight w:val="0"/>
      <w:marTop w:val="0"/>
      <w:marBottom w:val="0"/>
      <w:divBdr>
        <w:top w:val="none" w:sz="0" w:space="0" w:color="auto"/>
        <w:left w:val="none" w:sz="0" w:space="0" w:color="auto"/>
        <w:bottom w:val="none" w:sz="0" w:space="0" w:color="auto"/>
        <w:right w:val="none" w:sz="0" w:space="0" w:color="auto"/>
      </w:divBdr>
    </w:div>
    <w:div w:id="1106773223">
      <w:bodyDiv w:val="1"/>
      <w:marLeft w:val="0"/>
      <w:marRight w:val="0"/>
      <w:marTop w:val="0"/>
      <w:marBottom w:val="0"/>
      <w:divBdr>
        <w:top w:val="none" w:sz="0" w:space="0" w:color="auto"/>
        <w:left w:val="none" w:sz="0" w:space="0" w:color="auto"/>
        <w:bottom w:val="none" w:sz="0" w:space="0" w:color="auto"/>
        <w:right w:val="none" w:sz="0" w:space="0" w:color="auto"/>
      </w:divBdr>
    </w:div>
    <w:div w:id="1205823749">
      <w:bodyDiv w:val="1"/>
      <w:marLeft w:val="0"/>
      <w:marRight w:val="0"/>
      <w:marTop w:val="0"/>
      <w:marBottom w:val="0"/>
      <w:divBdr>
        <w:top w:val="none" w:sz="0" w:space="0" w:color="auto"/>
        <w:left w:val="none" w:sz="0" w:space="0" w:color="auto"/>
        <w:bottom w:val="none" w:sz="0" w:space="0" w:color="auto"/>
        <w:right w:val="none" w:sz="0" w:space="0" w:color="auto"/>
      </w:divBdr>
    </w:div>
    <w:div w:id="1207379005">
      <w:bodyDiv w:val="1"/>
      <w:marLeft w:val="0"/>
      <w:marRight w:val="0"/>
      <w:marTop w:val="0"/>
      <w:marBottom w:val="0"/>
      <w:divBdr>
        <w:top w:val="none" w:sz="0" w:space="0" w:color="auto"/>
        <w:left w:val="none" w:sz="0" w:space="0" w:color="auto"/>
        <w:bottom w:val="none" w:sz="0" w:space="0" w:color="auto"/>
        <w:right w:val="none" w:sz="0" w:space="0" w:color="auto"/>
      </w:divBdr>
    </w:div>
    <w:div w:id="1267274849">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291714682">
      <w:bodyDiv w:val="1"/>
      <w:marLeft w:val="0"/>
      <w:marRight w:val="0"/>
      <w:marTop w:val="0"/>
      <w:marBottom w:val="0"/>
      <w:divBdr>
        <w:top w:val="none" w:sz="0" w:space="0" w:color="auto"/>
        <w:left w:val="none" w:sz="0" w:space="0" w:color="auto"/>
        <w:bottom w:val="none" w:sz="0" w:space="0" w:color="auto"/>
        <w:right w:val="none" w:sz="0" w:space="0" w:color="auto"/>
      </w:divBdr>
    </w:div>
    <w:div w:id="1408453807">
      <w:bodyDiv w:val="1"/>
      <w:marLeft w:val="0"/>
      <w:marRight w:val="0"/>
      <w:marTop w:val="0"/>
      <w:marBottom w:val="0"/>
      <w:divBdr>
        <w:top w:val="none" w:sz="0" w:space="0" w:color="auto"/>
        <w:left w:val="none" w:sz="0" w:space="0" w:color="auto"/>
        <w:bottom w:val="none" w:sz="0" w:space="0" w:color="auto"/>
        <w:right w:val="none" w:sz="0" w:space="0" w:color="auto"/>
      </w:divBdr>
    </w:div>
    <w:div w:id="1461535370">
      <w:bodyDiv w:val="1"/>
      <w:marLeft w:val="0"/>
      <w:marRight w:val="0"/>
      <w:marTop w:val="0"/>
      <w:marBottom w:val="0"/>
      <w:divBdr>
        <w:top w:val="none" w:sz="0" w:space="0" w:color="auto"/>
        <w:left w:val="none" w:sz="0" w:space="0" w:color="auto"/>
        <w:bottom w:val="none" w:sz="0" w:space="0" w:color="auto"/>
        <w:right w:val="none" w:sz="0" w:space="0" w:color="auto"/>
      </w:divBdr>
    </w:div>
    <w:div w:id="1602880539">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68247869">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1726879353">
      <w:bodyDiv w:val="1"/>
      <w:marLeft w:val="0"/>
      <w:marRight w:val="0"/>
      <w:marTop w:val="0"/>
      <w:marBottom w:val="0"/>
      <w:divBdr>
        <w:top w:val="none" w:sz="0" w:space="0" w:color="auto"/>
        <w:left w:val="none" w:sz="0" w:space="0" w:color="auto"/>
        <w:bottom w:val="none" w:sz="0" w:space="0" w:color="auto"/>
        <w:right w:val="none" w:sz="0" w:space="0" w:color="auto"/>
      </w:divBdr>
      <w:divsChild>
        <w:div w:id="446001070">
          <w:marLeft w:val="0"/>
          <w:marRight w:val="0"/>
          <w:marTop w:val="0"/>
          <w:marBottom w:val="160"/>
          <w:divBdr>
            <w:top w:val="none" w:sz="0" w:space="0" w:color="auto"/>
            <w:left w:val="none" w:sz="0" w:space="0" w:color="auto"/>
            <w:bottom w:val="none" w:sz="0" w:space="0" w:color="auto"/>
            <w:right w:val="none" w:sz="0" w:space="0" w:color="auto"/>
          </w:divBdr>
        </w:div>
      </w:divsChild>
    </w:div>
    <w:div w:id="1737389809">
      <w:bodyDiv w:val="1"/>
      <w:marLeft w:val="0"/>
      <w:marRight w:val="0"/>
      <w:marTop w:val="0"/>
      <w:marBottom w:val="0"/>
      <w:divBdr>
        <w:top w:val="none" w:sz="0" w:space="0" w:color="auto"/>
        <w:left w:val="none" w:sz="0" w:space="0" w:color="auto"/>
        <w:bottom w:val="none" w:sz="0" w:space="0" w:color="auto"/>
        <w:right w:val="none" w:sz="0" w:space="0" w:color="auto"/>
      </w:divBdr>
    </w:div>
    <w:div w:id="1737631680">
      <w:bodyDiv w:val="1"/>
      <w:marLeft w:val="0"/>
      <w:marRight w:val="0"/>
      <w:marTop w:val="0"/>
      <w:marBottom w:val="0"/>
      <w:divBdr>
        <w:top w:val="none" w:sz="0" w:space="0" w:color="auto"/>
        <w:left w:val="none" w:sz="0" w:space="0" w:color="auto"/>
        <w:bottom w:val="none" w:sz="0" w:space="0" w:color="auto"/>
        <w:right w:val="none" w:sz="0" w:space="0" w:color="auto"/>
      </w:divBdr>
    </w:div>
    <w:div w:id="1771852794">
      <w:bodyDiv w:val="1"/>
      <w:marLeft w:val="0"/>
      <w:marRight w:val="0"/>
      <w:marTop w:val="0"/>
      <w:marBottom w:val="0"/>
      <w:divBdr>
        <w:top w:val="none" w:sz="0" w:space="0" w:color="auto"/>
        <w:left w:val="none" w:sz="0" w:space="0" w:color="auto"/>
        <w:bottom w:val="none" w:sz="0" w:space="0" w:color="auto"/>
        <w:right w:val="none" w:sz="0" w:space="0" w:color="auto"/>
      </w:divBdr>
    </w:div>
    <w:div w:id="1814440360">
      <w:bodyDiv w:val="1"/>
      <w:marLeft w:val="0"/>
      <w:marRight w:val="0"/>
      <w:marTop w:val="0"/>
      <w:marBottom w:val="0"/>
      <w:divBdr>
        <w:top w:val="none" w:sz="0" w:space="0" w:color="auto"/>
        <w:left w:val="none" w:sz="0" w:space="0" w:color="auto"/>
        <w:bottom w:val="none" w:sz="0" w:space="0" w:color="auto"/>
        <w:right w:val="none" w:sz="0" w:space="0" w:color="auto"/>
      </w:divBdr>
    </w:div>
    <w:div w:id="1901331207">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38460692">
      <w:bodyDiv w:val="1"/>
      <w:marLeft w:val="0"/>
      <w:marRight w:val="0"/>
      <w:marTop w:val="0"/>
      <w:marBottom w:val="0"/>
      <w:divBdr>
        <w:top w:val="none" w:sz="0" w:space="0" w:color="auto"/>
        <w:left w:val="none" w:sz="0" w:space="0" w:color="auto"/>
        <w:bottom w:val="none" w:sz="0" w:space="0" w:color="auto"/>
        <w:right w:val="none" w:sz="0" w:space="0" w:color="auto"/>
      </w:divBdr>
    </w:div>
    <w:div w:id="2053768134">
      <w:bodyDiv w:val="1"/>
      <w:marLeft w:val="0"/>
      <w:marRight w:val="0"/>
      <w:marTop w:val="0"/>
      <w:marBottom w:val="0"/>
      <w:divBdr>
        <w:top w:val="none" w:sz="0" w:space="0" w:color="auto"/>
        <w:left w:val="none" w:sz="0" w:space="0" w:color="auto"/>
        <w:bottom w:val="none" w:sz="0" w:space="0" w:color="auto"/>
        <w:right w:val="none" w:sz="0" w:space="0" w:color="auto"/>
      </w:divBdr>
    </w:div>
    <w:div w:id="2058237591">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 w:id="2101947825">
      <w:bodyDiv w:val="1"/>
      <w:marLeft w:val="0"/>
      <w:marRight w:val="0"/>
      <w:marTop w:val="0"/>
      <w:marBottom w:val="0"/>
      <w:divBdr>
        <w:top w:val="none" w:sz="0" w:space="0" w:color="auto"/>
        <w:left w:val="none" w:sz="0" w:space="0" w:color="auto"/>
        <w:bottom w:val="none" w:sz="0" w:space="0" w:color="auto"/>
        <w:right w:val="none" w:sz="0" w:space="0" w:color="auto"/>
      </w:divBdr>
    </w:div>
    <w:div w:id="213536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ebatco.com" TargetMode="External"/><Relationship Id="rId2" Type="http://schemas.openxmlformats.org/officeDocument/2006/relationships/numbering" Target="numbering.xml"/><Relationship Id="rId16" Type="http://schemas.openxmlformats.org/officeDocument/2006/relationships/hyperlink" Target="mailto:info@ebatco.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mailto:info@ebatco.com" TargetMode="Externa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D2E9F-6653-4D47-B9B3-2984C8094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trial</Template>
  <TotalTime>175</TotalTime>
  <Pages>1</Pages>
  <Words>1099</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7673</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Farel</dc:creator>
  <cp:lastModifiedBy>Csquier</cp:lastModifiedBy>
  <cp:revision>19</cp:revision>
  <cp:lastPrinted>2011-11-29T15:28:00Z</cp:lastPrinted>
  <dcterms:created xsi:type="dcterms:W3CDTF">2025-02-25T23:37:00Z</dcterms:created>
  <dcterms:modified xsi:type="dcterms:W3CDTF">2025-02-26T20:33:00Z</dcterms:modified>
</cp:coreProperties>
</file>